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77D35D33" w14:textId="73378E21" w:rsidR="00B55B77" w:rsidRDefault="00D63DFD" w:rsidP="00BF4AEF">
      <w:pPr>
        <w:jc w:val="center"/>
      </w:pPr>
      <w:r>
        <w:rPr>
          <w:noProof/>
        </w:rPr>
        <w:drawing>
          <wp:inline distT="0" distB="0" distL="0" distR="0" wp14:anchorId="18802848" wp14:editId="1254F6A7">
            <wp:extent cx="6219825" cy="2059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287"/>
                    <a:stretch/>
                  </pic:blipFill>
                  <pic:spPr bwMode="auto">
                    <a:xfrm>
                      <a:off x="0" y="0"/>
                      <a:ext cx="6219825" cy="2059388"/>
                    </a:xfrm>
                    <a:prstGeom prst="rect">
                      <a:avLst/>
                    </a:prstGeom>
                    <a:ln>
                      <a:noFill/>
                    </a:ln>
                    <a:extLst>
                      <a:ext uri="{53640926-AAD7-44D8-BBD7-CCE9431645EC}">
                        <a14:shadowObscured xmlns:a14="http://schemas.microsoft.com/office/drawing/2010/main"/>
                      </a:ext>
                    </a:extLst>
                  </pic:spPr>
                </pic:pic>
              </a:graphicData>
            </a:graphic>
          </wp:inline>
        </w:drawing>
      </w:r>
    </w:p>
    <w:p w14:paraId="1A054F0C" w14:textId="2F068A51" w:rsidR="00B55B77" w:rsidRDefault="00D63DFD" w:rsidP="00BF4AEF">
      <w:pPr>
        <w:jc w:val="center"/>
      </w:pPr>
      <w:r>
        <w:rPr>
          <w:noProof/>
        </w:rPr>
        <w:drawing>
          <wp:inline distT="0" distB="0" distL="0" distR="0" wp14:anchorId="4E47BD88" wp14:editId="407FD5E5">
            <wp:extent cx="3068558" cy="19719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158" r="50654" b="9921"/>
                    <a:stretch/>
                  </pic:blipFill>
                  <pic:spPr bwMode="auto">
                    <a:xfrm>
                      <a:off x="0" y="0"/>
                      <a:ext cx="3069203" cy="1972337"/>
                    </a:xfrm>
                    <a:prstGeom prst="rect">
                      <a:avLst/>
                    </a:prstGeom>
                    <a:ln>
                      <a:noFill/>
                    </a:ln>
                    <a:extLst>
                      <a:ext uri="{53640926-AAD7-44D8-BBD7-CCE9431645EC}">
                        <a14:shadowObscured xmlns:a14="http://schemas.microsoft.com/office/drawing/2010/main"/>
                      </a:ext>
                    </a:extLst>
                  </pic:spPr>
                </pic:pic>
              </a:graphicData>
            </a:graphic>
          </wp:inline>
        </w:drawing>
      </w:r>
    </w:p>
    <w:p w14:paraId="5355C87F" w14:textId="3989D1C1" w:rsidR="000A407D" w:rsidRPr="00315006" w:rsidRDefault="000A407D" w:rsidP="000A407D">
      <w:r>
        <w:t>Stephen</w:t>
      </w:r>
      <w:r w:rsidRPr="00315006">
        <w:t xml:space="preserve">’s sister, </w:t>
      </w:r>
      <w:r>
        <w:t>Wanda</w:t>
      </w:r>
      <w:r w:rsidRPr="00315006">
        <w:t xml:space="preserve"> </w:t>
      </w:r>
      <w:r>
        <w:t>Winters</w:t>
      </w:r>
      <w:r w:rsidR="00302B68">
        <w:t xml:space="preserve">, </w:t>
      </w:r>
      <w:r>
        <w:t>is totally and permanently disabled</w:t>
      </w:r>
      <w:r w:rsidRPr="00315006">
        <w:t xml:space="preserve"> and relies upon her brother for her support. She receives $250 per month in social security benefits.</w:t>
      </w:r>
      <w:r>
        <w:t xml:space="preserve">  She is covered by Medicare.</w:t>
      </w:r>
    </w:p>
    <w:p w14:paraId="1CF9A15B" w14:textId="1D3572BD" w:rsidR="000A407D" w:rsidRDefault="000A407D" w:rsidP="000A407D">
      <w:r>
        <w:t>Paula</w:t>
      </w:r>
      <w:r w:rsidRPr="00315006">
        <w:t xml:space="preserve"> has less than 20/200 vision in both eyes. She provided a doctor’s statement.</w:t>
      </w:r>
    </w:p>
    <w:p w14:paraId="0A4D6730" w14:textId="77777777"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r>
        <w:rPr>
          <w:rFonts w:cs="Arial"/>
          <w:b/>
        </w:rPr>
        <w:br w:type="page"/>
      </w:r>
    </w:p>
    <w:p w14:paraId="31CCFDFD" w14:textId="245ED8F0" w:rsidR="00302B68" w:rsidRDefault="00302B68" w:rsidP="00302B68">
      <w:pPr>
        <w:pStyle w:val="Step"/>
      </w:pPr>
      <w:r>
        <w:lastRenderedPageBreak/>
        <w:t>Step 1</w:t>
      </w:r>
      <w:r w:rsidRPr="00C55D25">
        <w:tab/>
      </w:r>
      <w:r>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EEE60B5" w:rsidR="00302B68" w:rsidRDefault="00302B68" w:rsidP="00302B68">
      <w:pPr>
        <w:pStyle w:val="ListParagraph"/>
        <w:numPr>
          <w:ilvl w:val="0"/>
          <w:numId w:val="7"/>
        </w:numPr>
      </w:pPr>
      <w:r>
        <w:t xml:space="preserve">The Hales </w:t>
      </w:r>
      <w:r w:rsidR="00BF43E6" w:rsidRPr="00315006">
        <w:t xml:space="preserve">want their contribution to the Gubernatorial Election Campaign Fund to be handled the same as their contribution to the Presidential Election </w:t>
      </w:r>
      <w:r>
        <w:t>Campaign Fund.</w:t>
      </w:r>
    </w:p>
    <w:p w14:paraId="48E1057A" w14:textId="588F15BF" w:rsidR="00302B68" w:rsidRDefault="00302B68" w:rsidP="00302B68">
      <w:r w:rsidRPr="00B5240E">
        <w:rPr>
          <w:b/>
        </w:rPr>
        <w:t>Reference:</w:t>
      </w:r>
      <w:r>
        <w:t xml:space="preserve"> 4012 </w:t>
      </w:r>
      <w:r w:rsidR="00713ED4">
        <w:t>Tab B</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026C8C03" w:rsidR="00302B68" w:rsidRDefault="00B255DA" w:rsidP="00302B68">
      <w:r>
        <w:rPr>
          <w:b/>
        </w:rPr>
        <w:t>NJ</w:t>
      </w:r>
      <w:r w:rsidR="00302B68" w:rsidRPr="00C834EE">
        <w:rPr>
          <w:b/>
        </w:rPr>
        <w:t>:</w:t>
      </w:r>
      <w:r w:rsidR="00302B68">
        <w:t xml:space="preserve"> Fill in Basic Information section of NJ Checklist now</w:t>
      </w:r>
    </w:p>
    <w:p w14:paraId="5181575D" w14:textId="77777777" w:rsidR="00302B68" w:rsidRPr="001B31F2" w:rsidRDefault="00302B68" w:rsidP="00302B68">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6A017D59" w14:textId="77777777" w:rsidR="00302B68" w:rsidRDefault="00302B68" w:rsidP="00302B68">
      <w:pPr>
        <w:spacing w:after="160" w:line="259" w:lineRule="auto"/>
        <w:rPr>
          <w:b/>
          <w:sz w:val="28"/>
        </w:rPr>
      </w:pPr>
      <w:r>
        <w:br w:type="page"/>
      </w:r>
    </w:p>
    <w:p w14:paraId="0D66805A" w14:textId="2CE7480B" w:rsidR="006C54DB" w:rsidRDefault="006C54DB" w:rsidP="006C54DB">
      <w:pPr>
        <w:pStyle w:val="Step"/>
      </w:pPr>
      <w:r w:rsidRPr="001F48D4">
        <w:lastRenderedPageBreak/>
        <w:t xml:space="preserve">Step </w:t>
      </w:r>
      <w:r>
        <w:t>2a</w:t>
      </w:r>
      <w:r w:rsidR="00E33375">
        <w:tab/>
      </w:r>
      <w:r w:rsidR="0011247F">
        <w:t>Prior Year Return</w:t>
      </w:r>
      <w:r w:rsidRPr="00BE6676">
        <w:t xml:space="preserve"> </w:t>
      </w:r>
      <w:r w:rsidR="00777F3F">
        <w:t>– State Income Taxes paid</w:t>
      </w:r>
    </w:p>
    <w:p w14:paraId="6A62774B" w14:textId="37BD5799" w:rsidR="0043255C" w:rsidRDefault="0043255C" w:rsidP="0043255C">
      <w:r w:rsidRPr="00315006">
        <w:t>Although they received a federal refund on last year’s return, they owed $203 to NJ (which they paid on time). The also owed $42 from their NJ return from three years ag</w:t>
      </w:r>
      <w:r>
        <w:t>o, which they paid on 06-15-</w:t>
      </w:r>
      <w:r w:rsidR="00D63DFD">
        <w:t>2016</w:t>
      </w:r>
      <w:r w:rsidRPr="00315006">
        <w:t>.</w:t>
      </w:r>
    </w:p>
    <w:p w14:paraId="3836255E" w14:textId="6C30D3B6" w:rsidR="00E630D6" w:rsidRDefault="00E630D6" w:rsidP="0043255C">
      <w:r w:rsidRPr="00E630D6">
        <w:rPr>
          <w:b/>
        </w:rPr>
        <w:t>Hint:</w:t>
      </w:r>
      <w:r>
        <w:t xml:space="preserve"> Search for “STATE” and select “Go to Form Additional Paid State Tax now”</w:t>
      </w:r>
    </w:p>
    <w:p w14:paraId="51A80290" w14:textId="77777777" w:rsidR="00777F3F" w:rsidRPr="001B31F2" w:rsidRDefault="00777F3F" w:rsidP="00777F3F">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4E0C76F1" w14:textId="0735FF41" w:rsidR="006C54DB" w:rsidRDefault="006C54DB" w:rsidP="006C54DB">
      <w:pPr>
        <w:pStyle w:val="Step"/>
      </w:pPr>
      <w:r w:rsidRPr="001F48D4">
        <w:t xml:space="preserve">Step </w:t>
      </w:r>
      <w:r w:rsidR="00777F3F">
        <w:t>2b</w:t>
      </w:r>
      <w:r w:rsidR="00777F3F">
        <w:tab/>
      </w:r>
      <w:r w:rsidR="0043255C">
        <w:t>Prior Year Return</w:t>
      </w:r>
      <w:r w:rsidRPr="00BE6676">
        <w:t xml:space="preserve"> </w:t>
      </w:r>
      <w:r w:rsidR="00777F3F">
        <w:t>– Capital Loss Carryover</w:t>
      </w:r>
    </w:p>
    <w:p w14:paraId="575AB91F" w14:textId="4C56E2C4" w:rsidR="00EF04E9" w:rsidRPr="00315006" w:rsidRDefault="00EF04E9" w:rsidP="00EF04E9">
      <w:r w:rsidRPr="00315006">
        <w:t xml:space="preserve">Their prior year return </w:t>
      </w:r>
      <w:r w:rsidR="00713ED4">
        <w:t>(only available on paper)</w:t>
      </w:r>
      <w:r w:rsidRPr="00315006">
        <w:t xml:space="preserve"> shows a</w:t>
      </w:r>
      <w:r>
        <w:t xml:space="preserve"> long-te</w:t>
      </w:r>
      <w:r w:rsidR="006F2BA3">
        <w:t>rm capital loss carryover of $12</w:t>
      </w:r>
      <w:r>
        <w:t>,4</w:t>
      </w:r>
      <w:r w:rsidRPr="00315006">
        <w:t>54.</w:t>
      </w:r>
      <w:r>
        <w:t xml:space="preserve"> There is no short-term capital loss carryover.</w:t>
      </w:r>
    </w:p>
    <w:p w14:paraId="2C2A1D9E" w14:textId="77777777" w:rsidR="003D3C93" w:rsidRPr="001B31F2" w:rsidRDefault="003D3C93" w:rsidP="003D3C93">
      <w:pPr>
        <w:shd w:val="clear" w:color="auto" w:fill="E2EFD9" w:themeFill="accent6" w:themeFillTint="33"/>
        <w:jc w:val="center"/>
        <w:rPr>
          <w:b/>
        </w:rPr>
      </w:pPr>
      <w:r w:rsidRPr="001B31F2">
        <w:rPr>
          <w:b/>
        </w:rPr>
        <w:t>Federal Refund: 0</w:t>
      </w:r>
      <w:r w:rsidRPr="001B31F2">
        <w:rPr>
          <w:b/>
        </w:rPr>
        <w:tab/>
      </w:r>
      <w:r>
        <w:rPr>
          <w:b/>
        </w:rPr>
        <w:tab/>
      </w:r>
      <w:r w:rsidRPr="001B31F2">
        <w:rPr>
          <w:b/>
        </w:rPr>
        <w:t>NJ Refund Amount: 0</w:t>
      </w:r>
    </w:p>
    <w:p w14:paraId="0E38D88A" w14:textId="01078F72" w:rsidR="006C54DB" w:rsidRPr="001F48D4" w:rsidRDefault="006C54DB" w:rsidP="003D3C93">
      <w:pPr>
        <w:pStyle w:val="Step"/>
      </w:pPr>
      <w:r w:rsidRPr="001F48D4">
        <w:t xml:space="preserve">Step </w:t>
      </w:r>
      <w:r w:rsidR="00CF79E2">
        <w:t>3</w:t>
      </w:r>
      <w:r w:rsidR="00635425">
        <w:tab/>
      </w:r>
      <w:r>
        <w:t>1099-R</w:t>
      </w:r>
    </w:p>
    <w:p w14:paraId="488FF0DD" w14:textId="2E380A56" w:rsidR="000A407D" w:rsidRDefault="003F6F79" w:rsidP="000A407D">
      <w:pPr>
        <w:jc w:val="center"/>
      </w:pPr>
      <w:r>
        <w:rPr>
          <w:noProof/>
        </w:rPr>
        <w:drawing>
          <wp:inline distT="0" distB="0" distL="0" distR="0" wp14:anchorId="0BBFCD4C" wp14:editId="09BCDB5D">
            <wp:extent cx="5943600" cy="4066175"/>
            <wp:effectExtent l="19050" t="19050" r="190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66175"/>
                    </a:xfrm>
                    <a:prstGeom prst="rect">
                      <a:avLst/>
                    </a:prstGeom>
                    <a:ln w="3175">
                      <a:solidFill>
                        <a:schemeClr val="tx1"/>
                      </a:solidFill>
                    </a:ln>
                  </pic:spPr>
                </pic:pic>
              </a:graphicData>
            </a:graphic>
          </wp:inline>
        </w:drawing>
      </w:r>
      <w:r w:rsidR="003D3C93">
        <w:rPr>
          <w:noProof/>
        </w:rPr>
        <w:t xml:space="preserve"> </w:t>
      </w:r>
    </w:p>
    <w:p w14:paraId="639A1534" w14:textId="6E8577C6" w:rsidR="00FA72D4" w:rsidRPr="001B31F2" w:rsidRDefault="00FA72D4" w:rsidP="00FA72D4">
      <w:pPr>
        <w:shd w:val="clear" w:color="auto" w:fill="E2EFD9" w:themeFill="accent6" w:themeFillTint="33"/>
        <w:jc w:val="center"/>
        <w:rPr>
          <w:b/>
        </w:rPr>
      </w:pPr>
      <w:r>
        <w:rPr>
          <w:b/>
        </w:rPr>
        <w:t xml:space="preserve">Federal Refund: </w:t>
      </w:r>
      <w:r w:rsidR="00E630D6">
        <w:rPr>
          <w:b/>
        </w:rPr>
        <w:t>2</w:t>
      </w:r>
      <w:r w:rsidR="0097408F">
        <w:rPr>
          <w:b/>
        </w:rPr>
        <w:t>,3</w:t>
      </w:r>
      <w:r>
        <w:rPr>
          <w:b/>
        </w:rPr>
        <w:t>79</w:t>
      </w:r>
      <w:r w:rsidRPr="001B31F2">
        <w:rPr>
          <w:b/>
        </w:rPr>
        <w:tab/>
      </w:r>
      <w:r>
        <w:rPr>
          <w:b/>
        </w:rPr>
        <w:tab/>
      </w:r>
      <w:r w:rsidRPr="001B31F2">
        <w:rPr>
          <w:b/>
        </w:rPr>
        <w:t>NJ Refund Amount: 0</w:t>
      </w:r>
    </w:p>
    <w:p w14:paraId="24AC3BF6" w14:textId="6B12B848" w:rsidR="002C4E02" w:rsidRPr="001F48D4" w:rsidRDefault="002C4E02" w:rsidP="002C4E02">
      <w:pPr>
        <w:pStyle w:val="Step"/>
      </w:pPr>
      <w:r w:rsidRPr="001F48D4">
        <w:lastRenderedPageBreak/>
        <w:t xml:space="preserve">Step </w:t>
      </w:r>
      <w:r w:rsidR="00EB7EF8">
        <w:t>4</w:t>
      </w:r>
      <w:r w:rsidR="00635425">
        <w:tab/>
      </w:r>
      <w:r w:rsidR="00AF70EF">
        <w:t xml:space="preserve">CSA </w:t>
      </w:r>
      <w:r>
        <w:t>1099-R</w:t>
      </w:r>
    </w:p>
    <w:p w14:paraId="4640CF0B" w14:textId="08681CC6" w:rsidR="0098147C" w:rsidRDefault="00544CFD" w:rsidP="009870DC">
      <w:pPr>
        <w:jc w:val="center"/>
      </w:pPr>
      <w:r>
        <w:rPr>
          <w:noProof/>
        </w:rPr>
        <w:t xml:space="preserve"> </w:t>
      </w:r>
      <w:r w:rsidR="007627C1">
        <w:rPr>
          <w:noProof/>
        </w:rPr>
        <w:drawing>
          <wp:inline distT="0" distB="0" distL="0" distR="0" wp14:anchorId="5C6480D1" wp14:editId="7F082EB1">
            <wp:extent cx="5943600" cy="2883355"/>
            <wp:effectExtent l="19050" t="19050" r="190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83355"/>
                    </a:xfrm>
                    <a:prstGeom prst="rect">
                      <a:avLst/>
                    </a:prstGeom>
                    <a:ln w="3175">
                      <a:solidFill>
                        <a:schemeClr val="tx1"/>
                      </a:solidFill>
                    </a:ln>
                  </pic:spPr>
                </pic:pic>
              </a:graphicData>
            </a:graphic>
          </wp:inline>
        </w:drawing>
      </w:r>
    </w:p>
    <w:p w14:paraId="30F7DFF0" w14:textId="0E037E47" w:rsidR="002C4E02" w:rsidRDefault="002C4E02" w:rsidP="002C4E02">
      <w:r>
        <w:t xml:space="preserve">Stephen </w:t>
      </w:r>
      <w:r w:rsidR="00464726">
        <w:t>started receiving this pension</w:t>
      </w:r>
      <w:r w:rsidRPr="00315006">
        <w:t xml:space="preserve"> on </w:t>
      </w:r>
      <w:r w:rsidR="0097408F">
        <w:t>February</w:t>
      </w:r>
      <w:r w:rsidR="009424C4">
        <w:t xml:space="preserve"> 1, 200</w:t>
      </w:r>
      <w:r w:rsidR="007627C1">
        <w:t>9</w:t>
      </w:r>
      <w:r w:rsidRPr="00315006">
        <w:t xml:space="preserve">. </w:t>
      </w:r>
      <w:r>
        <w:t>Paula</w:t>
      </w:r>
      <w:r w:rsidRPr="00315006">
        <w:t xml:space="preserve"> is</w:t>
      </w:r>
      <w:r w:rsidR="00D21B55">
        <w:t xml:space="preserve"> also</w:t>
      </w:r>
      <w:r w:rsidRPr="00315006">
        <w:t xml:space="preserve"> covered by the pl</w:t>
      </w:r>
      <w:r w:rsidR="006617DF">
        <w:t>an.</w:t>
      </w:r>
    </w:p>
    <w:p w14:paraId="5AA15CC2" w14:textId="510BF866" w:rsidR="00AF70EF" w:rsidRPr="00315006" w:rsidRDefault="00AF70EF" w:rsidP="002C4E02">
      <w:r>
        <w:t>They confirm that the amount in Box 5 is for medi</w:t>
      </w:r>
      <w:r w:rsidR="009C3DE4">
        <w:t>c</w:t>
      </w:r>
      <w:r>
        <w:t>al insurance.</w:t>
      </w:r>
    </w:p>
    <w:p w14:paraId="3F996F43" w14:textId="22C5EE5D" w:rsidR="002C4E02" w:rsidRDefault="002C4E02" w:rsidP="002C4E02">
      <w:r w:rsidRPr="004864DF">
        <w:rPr>
          <w:b/>
        </w:rPr>
        <w:t>Tool</w:t>
      </w:r>
      <w:r>
        <w:t>: Annuity Calculator (link on Preparer page)</w:t>
      </w:r>
    </w:p>
    <w:p w14:paraId="1E5634FD" w14:textId="29C6F5C8" w:rsidR="006617DF" w:rsidRDefault="006617DF" w:rsidP="002C4E02">
      <w:r w:rsidRPr="006617DF">
        <w:rPr>
          <w:b/>
        </w:rPr>
        <w:t>Hint:</w:t>
      </w:r>
      <w:r>
        <w:t xml:space="preserve"> Use the Annuity Calculator to figure out the </w:t>
      </w:r>
      <w:r w:rsidR="00CD2715">
        <w:t>entries for the TSO Simplified Method worksheet</w:t>
      </w:r>
    </w:p>
    <w:p w14:paraId="6A29AADE" w14:textId="2057D3A6" w:rsidR="00BE4140" w:rsidRDefault="00B255DA" w:rsidP="002C4E02">
      <w:r>
        <w:rPr>
          <w:b/>
        </w:rPr>
        <w:t>NJ</w:t>
      </w:r>
      <w:r w:rsidR="00BE4140" w:rsidRPr="00BE4140">
        <w:rPr>
          <w:b/>
        </w:rPr>
        <w:t>:</w:t>
      </w:r>
      <w:r w:rsidR="00BE4140">
        <w:t xml:space="preserve"> Add untaxed portion (Box 1 – Box </w:t>
      </w:r>
      <w:r w:rsidR="00967AF6">
        <w:t>2a) to NJ Checklist (</w:t>
      </w:r>
      <w:r w:rsidR="00BE4140">
        <w:t>Adjustments to Line 19b</w:t>
      </w:r>
      <w:r w:rsidR="00967AF6">
        <w:t>)</w:t>
      </w:r>
    </w:p>
    <w:p w14:paraId="0FD0697C" w14:textId="77777777" w:rsidR="00C10238" w:rsidRDefault="00C10238" w:rsidP="00C10238">
      <w:pPr>
        <w:pStyle w:val="Step"/>
        <w:spacing w:before="0"/>
      </w:pPr>
      <w:r>
        <w:t>Step 4a</w:t>
      </w:r>
      <w:r>
        <w:tab/>
        <w:t>Form 1099-R</w:t>
      </w:r>
    </w:p>
    <w:p w14:paraId="496B71B8" w14:textId="1974D900" w:rsidR="00C10238" w:rsidRPr="001B31F2" w:rsidRDefault="00B76189" w:rsidP="00C10238">
      <w:pPr>
        <w:shd w:val="clear" w:color="auto" w:fill="E2EFD9" w:themeFill="accent6" w:themeFillTint="33"/>
        <w:jc w:val="center"/>
        <w:rPr>
          <w:b/>
        </w:rPr>
      </w:pPr>
      <w:r>
        <w:rPr>
          <w:b/>
        </w:rPr>
        <w:t>Federal Ref</w:t>
      </w:r>
      <w:r w:rsidR="009C3DE4">
        <w:rPr>
          <w:b/>
        </w:rPr>
        <w:t>und: 3,0</w:t>
      </w:r>
      <w:r w:rsidR="002F3E59">
        <w:rPr>
          <w:b/>
        </w:rPr>
        <w:t>88</w:t>
      </w:r>
      <w:r w:rsidR="00C10238" w:rsidRPr="001B31F2">
        <w:rPr>
          <w:b/>
        </w:rPr>
        <w:tab/>
      </w:r>
      <w:r>
        <w:rPr>
          <w:b/>
        </w:rPr>
        <w:tab/>
        <w:t>NJ Refund Amount: 472</w:t>
      </w:r>
    </w:p>
    <w:p w14:paraId="3FE1A722" w14:textId="66F683FE" w:rsidR="00C10238" w:rsidRDefault="00C10238" w:rsidP="00C10238">
      <w:pPr>
        <w:pStyle w:val="Step"/>
        <w:spacing w:before="0"/>
      </w:pPr>
      <w:r>
        <w:t>Step 4b</w:t>
      </w:r>
      <w:r>
        <w:tab/>
      </w:r>
      <w:r w:rsidR="00185943">
        <w:t>Schedule A – Medical Deductions</w:t>
      </w:r>
    </w:p>
    <w:p w14:paraId="1C264258" w14:textId="12B35D4F" w:rsidR="00185943" w:rsidRDefault="00185943" w:rsidP="00185943">
      <w:r w:rsidRPr="00BE4140">
        <w:rPr>
          <w:b/>
        </w:rPr>
        <w:t>BP:</w:t>
      </w:r>
      <w:r>
        <w:t xml:space="preserve"> Enter the insurance costs on </w:t>
      </w:r>
      <w:proofErr w:type="spellStart"/>
      <w:r>
        <w:t>Sch</w:t>
      </w:r>
      <w:proofErr w:type="spellEnd"/>
      <w:r>
        <w:t xml:space="preserve"> A now (to avoid forgetting to do so later)</w:t>
      </w:r>
    </w:p>
    <w:p w14:paraId="4ED59F37" w14:textId="4F7A58DC" w:rsidR="00C10238" w:rsidRPr="001B31F2" w:rsidRDefault="009C3DE4" w:rsidP="00C10238">
      <w:pPr>
        <w:shd w:val="clear" w:color="auto" w:fill="E2EFD9" w:themeFill="accent6" w:themeFillTint="33"/>
        <w:jc w:val="center"/>
        <w:rPr>
          <w:b/>
        </w:rPr>
      </w:pPr>
      <w:r>
        <w:rPr>
          <w:b/>
        </w:rPr>
        <w:t>Federal Refund: 3,0</w:t>
      </w:r>
      <w:r w:rsidR="00851D7F">
        <w:rPr>
          <w:b/>
        </w:rPr>
        <w:t>88</w:t>
      </w:r>
      <w:r w:rsidR="00C10238" w:rsidRPr="001B31F2">
        <w:rPr>
          <w:b/>
        </w:rPr>
        <w:tab/>
      </w:r>
      <w:r w:rsidR="00B76189">
        <w:rPr>
          <w:b/>
        </w:rPr>
        <w:tab/>
        <w:t>NJ Refund Amount: 498</w:t>
      </w:r>
    </w:p>
    <w:p w14:paraId="12AAA82B" w14:textId="4E671166" w:rsidR="00B76189" w:rsidRDefault="00B76189" w:rsidP="00B76189">
      <w:r>
        <w:rPr>
          <w:b/>
        </w:rPr>
        <w:t>Q</w:t>
      </w:r>
      <w:r w:rsidRPr="00BE4140">
        <w:rPr>
          <w:b/>
        </w:rPr>
        <w:t>:</w:t>
      </w:r>
      <w:r>
        <w:t xml:space="preserve"> Why did NJ Refund go up?</w:t>
      </w:r>
    </w:p>
    <w:p w14:paraId="4AA22A74" w14:textId="52ED2000" w:rsidR="00185943" w:rsidRPr="001F48D4" w:rsidRDefault="00185943" w:rsidP="00185943">
      <w:pPr>
        <w:pStyle w:val="Step"/>
      </w:pPr>
      <w:r w:rsidRPr="001F48D4">
        <w:lastRenderedPageBreak/>
        <w:t xml:space="preserve">Step </w:t>
      </w:r>
      <w:r>
        <w:t>5</w:t>
      </w:r>
      <w:r>
        <w:tab/>
        <w:t>1099-R</w:t>
      </w:r>
    </w:p>
    <w:p w14:paraId="4A43827A" w14:textId="6D5C835F" w:rsidR="00185943" w:rsidRDefault="00851D7F" w:rsidP="00185943">
      <w:pPr>
        <w:jc w:val="center"/>
      </w:pPr>
      <w:r>
        <w:rPr>
          <w:noProof/>
        </w:rPr>
        <w:drawing>
          <wp:inline distT="0" distB="0" distL="0" distR="0" wp14:anchorId="74372815" wp14:editId="2984FEC1">
            <wp:extent cx="5943600" cy="4066175"/>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66175"/>
                    </a:xfrm>
                    <a:prstGeom prst="rect">
                      <a:avLst/>
                    </a:prstGeom>
                    <a:ln w="3175">
                      <a:solidFill>
                        <a:schemeClr val="tx1"/>
                      </a:solidFill>
                    </a:ln>
                  </pic:spPr>
                </pic:pic>
              </a:graphicData>
            </a:graphic>
          </wp:inline>
        </w:drawing>
      </w:r>
      <w:r w:rsidR="00185943">
        <w:rPr>
          <w:noProof/>
        </w:rPr>
        <w:t xml:space="preserve">  </w:t>
      </w:r>
    </w:p>
    <w:p w14:paraId="1AF15019" w14:textId="740996AD" w:rsidR="00185943" w:rsidRPr="001B31F2" w:rsidRDefault="00B76189" w:rsidP="00185943">
      <w:pPr>
        <w:shd w:val="clear" w:color="auto" w:fill="E2EFD9" w:themeFill="accent6" w:themeFillTint="33"/>
        <w:jc w:val="center"/>
        <w:rPr>
          <w:b/>
        </w:rPr>
      </w:pPr>
      <w:r>
        <w:rPr>
          <w:b/>
        </w:rPr>
        <w:t xml:space="preserve">Federal </w:t>
      </w:r>
      <w:r w:rsidR="009C3DE4">
        <w:rPr>
          <w:b/>
        </w:rPr>
        <w:t>Refund: 3,0</w:t>
      </w:r>
      <w:r w:rsidR="00851D7F">
        <w:rPr>
          <w:b/>
        </w:rPr>
        <w:t>88</w:t>
      </w:r>
      <w:r w:rsidR="00185943" w:rsidRPr="001B31F2">
        <w:rPr>
          <w:b/>
        </w:rPr>
        <w:tab/>
      </w:r>
      <w:r w:rsidR="00185943">
        <w:rPr>
          <w:b/>
        </w:rPr>
        <w:tab/>
      </w:r>
      <w:r>
        <w:rPr>
          <w:b/>
        </w:rPr>
        <w:t>NJ Refund Amount: 483</w:t>
      </w:r>
    </w:p>
    <w:p w14:paraId="70311730" w14:textId="13CE0652" w:rsidR="00B76189" w:rsidRDefault="00B76189" w:rsidP="00B76189">
      <w:r>
        <w:rPr>
          <w:b/>
        </w:rPr>
        <w:t>Q</w:t>
      </w:r>
      <w:r w:rsidRPr="00BE4140">
        <w:rPr>
          <w:b/>
        </w:rPr>
        <w:t>:</w:t>
      </w:r>
      <w:r>
        <w:t xml:space="preserve"> Paula took this distribution in November – </w:t>
      </w:r>
      <w:r w:rsidR="007764E5">
        <w:t>I</w:t>
      </w:r>
      <w:r>
        <w:t>f she had taken it in June</w:t>
      </w:r>
      <w:r w:rsidR="007764E5">
        <w:t>, then a) would the 1099-R be different? and b) would the federal and/or NJ refund change?</w:t>
      </w:r>
    </w:p>
    <w:p w14:paraId="44AC2A9C" w14:textId="02A70BDB" w:rsidR="00B76189" w:rsidRDefault="00B76189" w:rsidP="00B76189">
      <w:r>
        <w:rPr>
          <w:b/>
        </w:rPr>
        <w:t>Q</w:t>
      </w:r>
      <w:r w:rsidRPr="00BE4140">
        <w:rPr>
          <w:b/>
        </w:rPr>
        <w:t>:</w:t>
      </w:r>
      <w:r>
        <w:t xml:space="preserve"> Why didn’t the Federal Refund change</w:t>
      </w:r>
      <w:r w:rsidR="007764E5">
        <w:t xml:space="preserve"> from the previous step</w:t>
      </w:r>
      <w:r>
        <w:t>?</w:t>
      </w:r>
    </w:p>
    <w:p w14:paraId="30179BDD" w14:textId="025868F9" w:rsidR="00BF7A63" w:rsidRPr="001F48D4" w:rsidRDefault="00BF7A63" w:rsidP="00185943">
      <w:pPr>
        <w:pStyle w:val="Step"/>
      </w:pPr>
      <w:r w:rsidRPr="001F48D4">
        <w:lastRenderedPageBreak/>
        <w:t xml:space="preserve">Step </w:t>
      </w:r>
      <w:r w:rsidR="00713251">
        <w:t>6</w:t>
      </w:r>
      <w:r w:rsidR="00BE4140">
        <w:tab/>
      </w:r>
      <w:r>
        <w:t>SSA-1099</w:t>
      </w:r>
      <w:r w:rsidR="00172D1F">
        <w:t xml:space="preserve"> – Stephen</w:t>
      </w:r>
    </w:p>
    <w:p w14:paraId="7DA5D8D0" w14:textId="20645053" w:rsidR="009870DC" w:rsidRDefault="008700B8" w:rsidP="009870DC">
      <w:pPr>
        <w:jc w:val="center"/>
      </w:pPr>
      <w:r>
        <w:rPr>
          <w:noProof/>
        </w:rPr>
        <w:drawing>
          <wp:inline distT="0" distB="0" distL="0" distR="0" wp14:anchorId="15F16A62" wp14:editId="50C7B730">
            <wp:extent cx="5943600" cy="4389890"/>
            <wp:effectExtent l="19050" t="19050" r="1905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89890"/>
                    </a:xfrm>
                    <a:prstGeom prst="rect">
                      <a:avLst/>
                    </a:prstGeom>
                    <a:ln w="3175">
                      <a:solidFill>
                        <a:schemeClr val="tx1"/>
                      </a:solidFill>
                    </a:ln>
                  </pic:spPr>
                </pic:pic>
              </a:graphicData>
            </a:graphic>
          </wp:inline>
        </w:drawing>
      </w:r>
      <w:r w:rsidR="00BE4140">
        <w:rPr>
          <w:noProof/>
        </w:rPr>
        <w:t xml:space="preserve"> </w:t>
      </w:r>
    </w:p>
    <w:p w14:paraId="5B2AA949" w14:textId="00D34EB9" w:rsidR="00BE4140" w:rsidRPr="001B31F2" w:rsidRDefault="00B76189" w:rsidP="00BE4140">
      <w:pPr>
        <w:shd w:val="clear" w:color="auto" w:fill="E2EFD9" w:themeFill="accent6" w:themeFillTint="33"/>
        <w:jc w:val="center"/>
        <w:rPr>
          <w:b/>
        </w:rPr>
      </w:pPr>
      <w:r>
        <w:rPr>
          <w:b/>
        </w:rPr>
        <w:t xml:space="preserve">Federal Refund: </w:t>
      </w:r>
      <w:r w:rsidR="009C3DE4">
        <w:rPr>
          <w:b/>
        </w:rPr>
        <w:t>2,5</w:t>
      </w:r>
      <w:r w:rsidR="008700B8">
        <w:rPr>
          <w:b/>
        </w:rPr>
        <w:t>52</w:t>
      </w:r>
      <w:r w:rsidR="00BE4140" w:rsidRPr="001B31F2">
        <w:rPr>
          <w:b/>
        </w:rPr>
        <w:tab/>
      </w:r>
      <w:r w:rsidR="00BE4140">
        <w:rPr>
          <w:b/>
        </w:rPr>
        <w:tab/>
      </w:r>
      <w:r>
        <w:rPr>
          <w:b/>
        </w:rPr>
        <w:t>NJ Refund Amount: 514</w:t>
      </w:r>
    </w:p>
    <w:p w14:paraId="2CE2FB2A" w14:textId="2E34BF83" w:rsidR="00C67800" w:rsidRDefault="00C67800" w:rsidP="00C67800">
      <w:r>
        <w:rPr>
          <w:b/>
        </w:rPr>
        <w:t>Q</w:t>
      </w:r>
      <w:r w:rsidRPr="00BE4140">
        <w:rPr>
          <w:b/>
        </w:rPr>
        <w:t>:</w:t>
      </w:r>
      <w:r>
        <w:t xml:space="preserve"> Social Security i</w:t>
      </w:r>
      <w:r w:rsidR="006F14C9">
        <w:t>s not taxable in NJ - Why did</w:t>
      </w:r>
      <w:r>
        <w:t xml:space="preserve"> the NJ Refund change?</w:t>
      </w:r>
    </w:p>
    <w:p w14:paraId="1C676112" w14:textId="046C2E15" w:rsidR="00E95E3F" w:rsidRPr="001F48D4" w:rsidRDefault="00E95E3F" w:rsidP="00BE4140">
      <w:pPr>
        <w:pStyle w:val="Step"/>
      </w:pPr>
      <w:r w:rsidRPr="001F48D4">
        <w:lastRenderedPageBreak/>
        <w:t xml:space="preserve">Step </w:t>
      </w:r>
      <w:r w:rsidR="00713251">
        <w:t>7</w:t>
      </w:r>
      <w:r w:rsidR="00172D1F">
        <w:tab/>
      </w:r>
      <w:r>
        <w:t>K-1</w:t>
      </w:r>
    </w:p>
    <w:p w14:paraId="087F24F0" w14:textId="63088189" w:rsidR="009870DC" w:rsidRDefault="007764E5" w:rsidP="009870DC">
      <w:pPr>
        <w:jc w:val="center"/>
      </w:pPr>
      <w:r>
        <w:rPr>
          <w:noProof/>
        </w:rPr>
        <w:drawing>
          <wp:inline distT="0" distB="0" distL="0" distR="0" wp14:anchorId="40D2B2A5" wp14:editId="666F928B">
            <wp:extent cx="5943600" cy="4843325"/>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843325"/>
                    </a:xfrm>
                    <a:prstGeom prst="rect">
                      <a:avLst/>
                    </a:prstGeom>
                    <a:ln w="3175">
                      <a:solidFill>
                        <a:schemeClr val="tx1"/>
                      </a:solidFill>
                    </a:ln>
                  </pic:spPr>
                </pic:pic>
              </a:graphicData>
            </a:graphic>
          </wp:inline>
        </w:drawing>
      </w:r>
      <w:r w:rsidR="00263590">
        <w:rPr>
          <w:noProof/>
        </w:rPr>
        <w:t xml:space="preserve"> </w:t>
      </w:r>
    </w:p>
    <w:p w14:paraId="7240D221" w14:textId="5064B342" w:rsidR="00263590" w:rsidRDefault="00263590" w:rsidP="00263590">
      <w:pPr>
        <w:spacing w:after="160" w:line="259" w:lineRule="auto"/>
        <w:rPr>
          <w:rFonts w:cstheme="minorHAnsi"/>
          <w:szCs w:val="24"/>
        </w:rPr>
      </w:pPr>
      <w:r>
        <w:rPr>
          <w:rFonts w:cstheme="minorHAnsi"/>
          <w:szCs w:val="24"/>
        </w:rPr>
        <w:t>In addition to the above, Box 18a shows $31.00 of Tax Exempt Interest Income.  This amount is all from Tax-exempt Federal obligations</w:t>
      </w:r>
    </w:p>
    <w:p w14:paraId="3BCA245D" w14:textId="74A481D8" w:rsidR="00263590" w:rsidRPr="003A4883" w:rsidRDefault="00263590" w:rsidP="00263590">
      <w:pPr>
        <w:spacing w:after="160" w:line="259" w:lineRule="auto"/>
        <w:rPr>
          <w:rFonts w:cstheme="minorHAnsi"/>
          <w:szCs w:val="24"/>
        </w:rPr>
      </w:pPr>
      <w:r>
        <w:rPr>
          <w:rFonts w:cstheme="minorHAnsi"/>
          <w:szCs w:val="24"/>
        </w:rPr>
        <w:t>You determine that a) This is a Passive Entity, b) All Investment is At-Risk, c) The entire investment has not been disposed, d) This is not a PTP</w:t>
      </w:r>
      <w:r w:rsidR="008700B8">
        <w:rPr>
          <w:rFonts w:cstheme="minorHAnsi"/>
          <w:szCs w:val="24"/>
        </w:rPr>
        <w:t xml:space="preserve">, and e) there is no Prior Year </w:t>
      </w:r>
      <w:proofErr w:type="spellStart"/>
      <w:r w:rsidR="008700B8">
        <w:rPr>
          <w:rFonts w:cstheme="minorHAnsi"/>
          <w:szCs w:val="24"/>
        </w:rPr>
        <w:t>Unallowed</w:t>
      </w:r>
      <w:proofErr w:type="spellEnd"/>
      <w:r w:rsidR="008700B8">
        <w:rPr>
          <w:rFonts w:cstheme="minorHAnsi"/>
          <w:szCs w:val="24"/>
        </w:rPr>
        <w:t xml:space="preserve"> Loss</w:t>
      </w:r>
    </w:p>
    <w:p w14:paraId="54E1DEAC" w14:textId="7B6E46E2" w:rsidR="00263590" w:rsidRDefault="00263590" w:rsidP="00263590">
      <w:r w:rsidRPr="00CD514C">
        <w:rPr>
          <w:b/>
        </w:rPr>
        <w:t>Reference</w:t>
      </w:r>
      <w:r>
        <w:t>:</w:t>
      </w:r>
      <w:r w:rsidRPr="004B3C05">
        <w:t xml:space="preserve"> 4012 D-</w:t>
      </w:r>
      <w:r w:rsidR="00713ED4">
        <w:t>47</w:t>
      </w:r>
      <w:r>
        <w:t xml:space="preserve"> to D-</w:t>
      </w:r>
      <w:r w:rsidR="00713ED4">
        <w:t>49</w:t>
      </w:r>
    </w:p>
    <w:p w14:paraId="3E0479F8" w14:textId="22FB6FB3" w:rsidR="00263590" w:rsidRPr="001B31F2" w:rsidRDefault="00263590" w:rsidP="00263590">
      <w:pPr>
        <w:shd w:val="clear" w:color="auto" w:fill="E2EFD9" w:themeFill="accent6" w:themeFillTint="33"/>
        <w:jc w:val="center"/>
        <w:rPr>
          <w:b/>
        </w:rPr>
      </w:pPr>
      <w:r w:rsidRPr="001B31F2">
        <w:rPr>
          <w:b/>
        </w:rPr>
        <w:t>F</w:t>
      </w:r>
      <w:r w:rsidR="00172D1F">
        <w:rPr>
          <w:b/>
        </w:rPr>
        <w:t xml:space="preserve">ederal Refund: </w:t>
      </w:r>
      <w:r w:rsidR="009C3DE4">
        <w:rPr>
          <w:b/>
        </w:rPr>
        <w:t>2,</w:t>
      </w:r>
      <w:r w:rsidR="00432C30">
        <w:rPr>
          <w:b/>
        </w:rPr>
        <w:t>162</w:t>
      </w:r>
      <w:r w:rsidRPr="001B31F2">
        <w:rPr>
          <w:b/>
        </w:rPr>
        <w:tab/>
      </w:r>
      <w:r w:rsidR="00DC2D25">
        <w:rPr>
          <w:b/>
        </w:rPr>
        <w:tab/>
        <w:t>NJ Refund Amount: 4</w:t>
      </w:r>
      <w:r w:rsidR="00C241D5">
        <w:rPr>
          <w:b/>
        </w:rPr>
        <w:t>90</w:t>
      </w:r>
    </w:p>
    <w:p w14:paraId="59807E65" w14:textId="1EDFE5C8" w:rsidR="00996493" w:rsidRDefault="00996493" w:rsidP="00996493">
      <w:r>
        <w:rPr>
          <w:b/>
        </w:rPr>
        <w:t>Check</w:t>
      </w:r>
      <w:r w:rsidRPr="00161FCC">
        <w:rPr>
          <w:b/>
        </w:rPr>
        <w:t>:</w:t>
      </w:r>
      <w:r>
        <w:t xml:space="preserve"> </w:t>
      </w:r>
      <w:r w:rsidRPr="00801BF3">
        <w:t>Fed 1040, line 8</w:t>
      </w:r>
      <w:r>
        <w:t>a=</w:t>
      </w:r>
      <w:r w:rsidR="007764E5">
        <w:t>blank</w:t>
      </w:r>
      <w:r>
        <w:t>; 8b=31; 9a=474; 9b=101</w:t>
      </w:r>
    </w:p>
    <w:p w14:paraId="760982DC" w14:textId="77777777" w:rsidR="007764E5" w:rsidRDefault="00996493" w:rsidP="00996493">
      <w:r>
        <w:rPr>
          <w:b/>
        </w:rPr>
        <w:t>Check</w:t>
      </w:r>
      <w:r w:rsidRPr="00161FCC">
        <w:rPr>
          <w:b/>
        </w:rPr>
        <w:t>:</w:t>
      </w:r>
      <w:r>
        <w:t xml:space="preserve"> NJ-1040, line 15a=</w:t>
      </w:r>
      <w:r w:rsidR="00C241D5" w:rsidRPr="007764E5">
        <w:t>blank</w:t>
      </w:r>
      <w:r>
        <w:t xml:space="preserve">; 15b=31; </w:t>
      </w:r>
      <w:r w:rsidR="00C67800">
        <w:t>16=</w:t>
      </w:r>
      <w:r>
        <w:t>474</w:t>
      </w:r>
    </w:p>
    <w:p w14:paraId="317DD471" w14:textId="1E3A9A4C" w:rsidR="006F14C9" w:rsidRDefault="00C241D5" w:rsidP="00996493">
      <w:r w:rsidRPr="00C241D5">
        <w:rPr>
          <w:b/>
          <w:color w:val="FF0000"/>
        </w:rPr>
        <w:t xml:space="preserve">NOTE: As of 11-24-2017 </w:t>
      </w:r>
      <w:r>
        <w:rPr>
          <w:b/>
          <w:color w:val="FF0000"/>
        </w:rPr>
        <w:t>there is a bug in TSO where it</w:t>
      </w:r>
      <w:r w:rsidRPr="00C241D5">
        <w:rPr>
          <w:b/>
          <w:color w:val="FF0000"/>
        </w:rPr>
        <w:t xml:space="preserve"> </w:t>
      </w:r>
      <w:r>
        <w:rPr>
          <w:b/>
          <w:color w:val="FF0000"/>
        </w:rPr>
        <w:t>is</w:t>
      </w:r>
      <w:r w:rsidRPr="00C241D5">
        <w:rPr>
          <w:b/>
          <w:color w:val="FF0000"/>
        </w:rPr>
        <w:t xml:space="preserve"> not including</w:t>
      </w:r>
      <w:r>
        <w:rPr>
          <w:b/>
          <w:color w:val="FF0000"/>
        </w:rPr>
        <w:t xml:space="preserve"> amounts from</w:t>
      </w:r>
      <w:r w:rsidRPr="00C241D5">
        <w:rPr>
          <w:b/>
          <w:color w:val="FF0000"/>
        </w:rPr>
        <w:t xml:space="preserve"> K-1 box 5 (Interest Income) in NJ-1040, box 15a</w:t>
      </w:r>
      <w:r>
        <w:rPr>
          <w:b/>
          <w:color w:val="FF0000"/>
        </w:rPr>
        <w:t xml:space="preserve"> (Taxable Interest)</w:t>
      </w:r>
      <w:r w:rsidRPr="00C241D5">
        <w:rPr>
          <w:b/>
          <w:color w:val="FF0000"/>
        </w:rPr>
        <w:t>.</w:t>
      </w:r>
    </w:p>
    <w:p w14:paraId="3BB8063E" w14:textId="77777777" w:rsidR="006F14C9" w:rsidRPr="006F14C9" w:rsidRDefault="006F14C9" w:rsidP="006F14C9"/>
    <w:p w14:paraId="737FE171" w14:textId="77777777" w:rsidR="006F14C9" w:rsidRPr="006F14C9" w:rsidRDefault="006F14C9" w:rsidP="006F14C9"/>
    <w:p w14:paraId="541DBB80" w14:textId="00980CC4" w:rsidR="00996493" w:rsidRPr="006F14C9" w:rsidRDefault="00996493" w:rsidP="006F14C9">
      <w:pPr>
        <w:tabs>
          <w:tab w:val="left" w:pos="2442"/>
        </w:tabs>
      </w:pPr>
    </w:p>
    <w:p w14:paraId="1B41D1B1" w14:textId="76150357" w:rsidR="006C54DB" w:rsidRDefault="006C54DB" w:rsidP="006C54DB">
      <w:pPr>
        <w:pStyle w:val="Step"/>
      </w:pPr>
      <w:r w:rsidRPr="001F48D4">
        <w:lastRenderedPageBreak/>
        <w:t xml:space="preserve">Step </w:t>
      </w:r>
      <w:r w:rsidR="00713251">
        <w:t>8</w:t>
      </w:r>
      <w:r w:rsidR="00172D1F">
        <w:tab/>
        <w:t>Brokerage Statement Page 1 of 4 – 1099-INT</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74AF30F1" w14:textId="77777777" w:rsidTr="006C54DB">
        <w:trPr>
          <w:jc w:val="center"/>
        </w:trPr>
        <w:tc>
          <w:tcPr>
            <w:tcW w:w="1711" w:type="pct"/>
            <w:shd w:val="clear" w:color="auto" w:fill="F2F2F2" w:themeFill="background1" w:themeFillShade="F2"/>
            <w:vAlign w:val="center"/>
          </w:tcPr>
          <w:p w14:paraId="47163DB4" w14:textId="01517750"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3B4A0A64" w14:textId="3D0375A9" w:rsidR="006C54DB" w:rsidRPr="007D436C" w:rsidRDefault="006C54DB" w:rsidP="006C54DB">
            <w:pPr>
              <w:keepNext/>
              <w:spacing w:after="0"/>
              <w:jc w:val="center"/>
              <w:rPr>
                <w:sz w:val="16"/>
              </w:rPr>
            </w:pPr>
            <w:r w:rsidRPr="09F3B44F">
              <w:rPr>
                <w:sz w:val="16"/>
                <w:szCs w:val="16"/>
              </w:rPr>
              <w:t>End of Year Tax Information Statement</w:t>
            </w:r>
          </w:p>
          <w:p w14:paraId="227D7CAA" w14:textId="0F6F4205" w:rsidR="006C54DB" w:rsidRPr="007D436C" w:rsidRDefault="006F77DD" w:rsidP="006C54DB">
            <w:pPr>
              <w:keepNext/>
              <w:spacing w:after="0"/>
              <w:jc w:val="center"/>
              <w:rPr>
                <w:sz w:val="16"/>
              </w:rPr>
            </w:pPr>
            <w:r>
              <w:rPr>
                <w:sz w:val="16"/>
                <w:szCs w:val="16"/>
              </w:rPr>
              <w:t xml:space="preserve">Tax Year </w:t>
            </w:r>
            <w:proofErr w:type="gramStart"/>
            <w:r w:rsidR="00D63DFD">
              <w:rPr>
                <w:sz w:val="16"/>
                <w:szCs w:val="16"/>
              </w:rPr>
              <w:t>2016</w:t>
            </w:r>
            <w:r>
              <w:rPr>
                <w:sz w:val="16"/>
                <w:szCs w:val="16"/>
              </w:rPr>
              <w:t xml:space="preserve">  </w:t>
            </w:r>
            <w:r>
              <w:rPr>
                <w:rFonts w:cstheme="minorHAnsi"/>
                <w:sz w:val="16"/>
                <w:szCs w:val="16"/>
              </w:rPr>
              <w:t>•</w:t>
            </w:r>
            <w:proofErr w:type="gramEnd"/>
            <w:r w:rsidR="00F14995">
              <w:rPr>
                <w:sz w:val="16"/>
                <w:szCs w:val="16"/>
              </w:rPr>
              <w:t xml:space="preserve"> </w:t>
            </w:r>
            <w:r>
              <w:rPr>
                <w:sz w:val="16"/>
                <w:szCs w:val="16"/>
              </w:rPr>
              <w:t xml:space="preserve"> </w:t>
            </w:r>
            <w:r w:rsidR="00F14995">
              <w:rPr>
                <w:sz w:val="16"/>
                <w:szCs w:val="16"/>
              </w:rPr>
              <w:t>Account</w:t>
            </w:r>
            <w:r w:rsidR="006C54DB" w:rsidRPr="09F3B44F">
              <w:rPr>
                <w:sz w:val="16"/>
                <w:szCs w:val="16"/>
              </w:rPr>
              <w:t xml:space="preserve"> 203040506</w:t>
            </w:r>
          </w:p>
        </w:tc>
        <w:tc>
          <w:tcPr>
            <w:tcW w:w="1299" w:type="pct"/>
          </w:tcPr>
          <w:p w14:paraId="43245389" w14:textId="105AD511"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D63DFD">
              <w:rPr>
                <w:sz w:val="16"/>
                <w:szCs w:val="16"/>
              </w:rPr>
              <w:t>2017</w:t>
            </w:r>
          </w:p>
          <w:p w14:paraId="63A57713" w14:textId="3659C471" w:rsidR="006C54DB" w:rsidRPr="007D436C" w:rsidRDefault="00F14995" w:rsidP="006C54DB">
            <w:pPr>
              <w:keepNext/>
              <w:spacing w:after="0"/>
              <w:rPr>
                <w:sz w:val="16"/>
              </w:rPr>
            </w:pPr>
            <w:r>
              <w:rPr>
                <w:sz w:val="16"/>
                <w:szCs w:val="16"/>
              </w:rPr>
              <w:t>Page 1 of 4</w:t>
            </w:r>
          </w:p>
        </w:tc>
        <w:tc>
          <w:tcPr>
            <w:tcW w:w="397" w:type="pct"/>
            <w:shd w:val="clear" w:color="auto" w:fill="F2F2F2" w:themeFill="background1" w:themeFillShade="F2"/>
            <w:vAlign w:val="center"/>
          </w:tcPr>
          <w:p w14:paraId="5DD5F89B" w14:textId="3F351F01" w:rsidR="006C54DB" w:rsidRPr="007D436C" w:rsidRDefault="00D63DFD" w:rsidP="006C54DB">
            <w:pPr>
              <w:keepNext/>
              <w:spacing w:after="0"/>
              <w:jc w:val="center"/>
              <w:rPr>
                <w:sz w:val="16"/>
              </w:rPr>
            </w:pPr>
            <w:r>
              <w:rPr>
                <w:sz w:val="16"/>
                <w:szCs w:val="16"/>
              </w:rPr>
              <w:t>2016</w:t>
            </w:r>
          </w:p>
        </w:tc>
      </w:tr>
      <w:tr w:rsidR="006C54DB" w:rsidRPr="007D436C" w14:paraId="7B312E7A" w14:textId="77777777" w:rsidTr="006C54DB">
        <w:trPr>
          <w:jc w:val="center"/>
        </w:trPr>
        <w:tc>
          <w:tcPr>
            <w:tcW w:w="1711" w:type="pct"/>
          </w:tcPr>
          <w:p w14:paraId="7FF57732" w14:textId="5099E7D5"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06EABDDE" w14:textId="77777777" w:rsidR="006C54DB" w:rsidRPr="007D436C" w:rsidRDefault="006C54DB" w:rsidP="006C54DB">
            <w:pPr>
              <w:keepNext/>
              <w:spacing w:after="0"/>
              <w:rPr>
                <w:sz w:val="16"/>
              </w:rPr>
            </w:pPr>
            <w:r w:rsidRPr="09F3B44F">
              <w:rPr>
                <w:sz w:val="16"/>
                <w:szCs w:val="16"/>
              </w:rPr>
              <w:t>P.O. Box 07978-123</w:t>
            </w:r>
          </w:p>
          <w:p w14:paraId="76829522"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0AA02EFE" w14:textId="3EF9B2AC"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3E3780A5" w14:textId="0A826C56" w:rsidR="006C54DB" w:rsidRDefault="00F14995" w:rsidP="006C54DB">
            <w:pPr>
              <w:keepNext/>
              <w:spacing w:after="0"/>
              <w:rPr>
                <w:sz w:val="16"/>
              </w:rPr>
            </w:pPr>
            <w:r>
              <w:rPr>
                <w:sz w:val="16"/>
                <w:szCs w:val="16"/>
              </w:rPr>
              <w:t>Stephen S. Hale</w:t>
            </w:r>
          </w:p>
          <w:p w14:paraId="724F0085" w14:textId="0B387E3B" w:rsidR="006C54DB" w:rsidRPr="007D436C" w:rsidRDefault="00F14995" w:rsidP="006C54DB">
            <w:pPr>
              <w:keepNext/>
              <w:spacing w:after="0"/>
              <w:rPr>
                <w:sz w:val="16"/>
              </w:rPr>
            </w:pPr>
            <w:r>
              <w:rPr>
                <w:sz w:val="16"/>
                <w:szCs w:val="16"/>
              </w:rPr>
              <w:t>123 Elm</w:t>
            </w:r>
          </w:p>
          <w:p w14:paraId="5BD3F290" w14:textId="07A60EF8"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6D0D6F14" w14:textId="181F0A3A"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76B3A44" w14:textId="77777777" w:rsidR="006C54DB" w:rsidRPr="007D436C" w:rsidRDefault="006C54DB" w:rsidP="006C54DB">
            <w:pPr>
              <w:keepNext/>
              <w:spacing w:after="0"/>
              <w:rPr>
                <w:sz w:val="16"/>
              </w:rPr>
            </w:pPr>
            <w:r w:rsidRPr="09F3B44F">
              <w:rPr>
                <w:sz w:val="16"/>
                <w:szCs w:val="16"/>
              </w:rPr>
              <w:t>Your Broker:</w:t>
            </w:r>
          </w:p>
          <w:p w14:paraId="27A7210A" w14:textId="77777777" w:rsidR="006C54DB" w:rsidRPr="007D436C" w:rsidRDefault="006C54DB" w:rsidP="006C54DB">
            <w:pPr>
              <w:keepNext/>
              <w:spacing w:after="0"/>
              <w:rPr>
                <w:sz w:val="16"/>
              </w:rPr>
            </w:pPr>
            <w:r w:rsidRPr="09F3B44F">
              <w:rPr>
                <w:sz w:val="16"/>
                <w:szCs w:val="16"/>
              </w:rPr>
              <w:t>SERGE BRONSKI</w:t>
            </w:r>
          </w:p>
          <w:p w14:paraId="51AB4A68" w14:textId="77777777" w:rsidR="006C54DB" w:rsidRPr="007D436C" w:rsidRDefault="006C54DB" w:rsidP="006C54DB">
            <w:pPr>
              <w:keepNext/>
              <w:spacing w:after="0"/>
              <w:rPr>
                <w:sz w:val="16"/>
              </w:rPr>
            </w:pPr>
            <w:r w:rsidRPr="09F3B44F">
              <w:rPr>
                <w:sz w:val="16"/>
                <w:szCs w:val="16"/>
              </w:rPr>
              <w:t>888-555-5555</w:t>
            </w:r>
          </w:p>
          <w:p w14:paraId="33526674" w14:textId="4F7FB7A1" w:rsidR="006C54DB" w:rsidRPr="007D436C" w:rsidRDefault="006C54DB" w:rsidP="006C54DB">
            <w:pPr>
              <w:keepNext/>
              <w:spacing w:after="0"/>
              <w:rPr>
                <w:sz w:val="16"/>
              </w:rPr>
            </w:pPr>
            <w:r w:rsidRPr="007D436C">
              <w:rPr>
                <w:sz w:val="16"/>
              </w:rPr>
              <w:t>sbronski@</w:t>
            </w:r>
            <w:r w:rsidR="00172D1F">
              <w:rPr>
                <w:sz w:val="16"/>
              </w:rPr>
              <w:t>acme.com</w:t>
            </w:r>
          </w:p>
        </w:tc>
      </w:tr>
    </w:tbl>
    <w:p w14:paraId="28D10352"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389"/>
        <w:gridCol w:w="889"/>
      </w:tblGrid>
      <w:tr w:rsidR="006C54DB" w:rsidRPr="00161FCC" w14:paraId="436CAAF5" w14:textId="77777777" w:rsidTr="006C54DB">
        <w:trPr>
          <w:jc w:val="center"/>
        </w:trPr>
        <w:tc>
          <w:tcPr>
            <w:tcW w:w="0" w:type="auto"/>
            <w:gridSpan w:val="3"/>
            <w:shd w:val="clear" w:color="auto" w:fill="D9D9D9" w:themeFill="background1" w:themeFillShade="D9"/>
          </w:tcPr>
          <w:p w14:paraId="75792426" w14:textId="77777777" w:rsidR="006C54DB" w:rsidRPr="00161FCC" w:rsidRDefault="006C54DB" w:rsidP="006C54DB">
            <w:pPr>
              <w:pStyle w:val="NoSpacing"/>
              <w:rPr>
                <w:b/>
                <w:sz w:val="22"/>
                <w:szCs w:val="24"/>
              </w:rPr>
            </w:pPr>
            <w:r w:rsidRPr="00161FCC">
              <w:rPr>
                <w:b/>
                <w:sz w:val="22"/>
                <w:szCs w:val="24"/>
              </w:rPr>
              <w:t>Interest Income – 1099-INT – Reported to IRS</w:t>
            </w:r>
          </w:p>
        </w:tc>
      </w:tr>
      <w:tr w:rsidR="006C54DB" w:rsidRPr="00161FCC" w14:paraId="0ED5B088" w14:textId="77777777" w:rsidTr="006C54DB">
        <w:trPr>
          <w:jc w:val="center"/>
        </w:trPr>
        <w:tc>
          <w:tcPr>
            <w:tcW w:w="0" w:type="auto"/>
          </w:tcPr>
          <w:p w14:paraId="3AE75B3C" w14:textId="77777777" w:rsidR="006C54DB" w:rsidRPr="00161FCC" w:rsidRDefault="006C54DB" w:rsidP="006C54DB">
            <w:pPr>
              <w:pStyle w:val="NoSpacing"/>
              <w:jc w:val="center"/>
              <w:rPr>
                <w:sz w:val="22"/>
                <w:szCs w:val="24"/>
              </w:rPr>
            </w:pPr>
            <w:r w:rsidRPr="00161FCC">
              <w:rPr>
                <w:sz w:val="22"/>
                <w:szCs w:val="24"/>
              </w:rPr>
              <w:t>1</w:t>
            </w:r>
          </w:p>
        </w:tc>
        <w:tc>
          <w:tcPr>
            <w:tcW w:w="0" w:type="auto"/>
          </w:tcPr>
          <w:p w14:paraId="58A3EBA8" w14:textId="77777777" w:rsidR="006C54DB" w:rsidRPr="00161FCC" w:rsidRDefault="006C54DB" w:rsidP="006C54DB">
            <w:pPr>
              <w:pStyle w:val="NoSpacing"/>
              <w:rPr>
                <w:sz w:val="22"/>
                <w:szCs w:val="24"/>
              </w:rPr>
            </w:pPr>
            <w:r w:rsidRPr="00161FCC">
              <w:rPr>
                <w:sz w:val="22"/>
                <w:szCs w:val="24"/>
              </w:rPr>
              <w:t>Interest Income (not included in line 3)</w:t>
            </w:r>
          </w:p>
        </w:tc>
        <w:tc>
          <w:tcPr>
            <w:tcW w:w="0" w:type="auto"/>
          </w:tcPr>
          <w:p w14:paraId="23946439" w14:textId="64C31DA8" w:rsidR="006C54DB" w:rsidRPr="00161FCC" w:rsidRDefault="007D2A9E" w:rsidP="006C54DB">
            <w:pPr>
              <w:pStyle w:val="NoSpacing"/>
              <w:jc w:val="right"/>
              <w:rPr>
                <w:sz w:val="22"/>
                <w:szCs w:val="24"/>
              </w:rPr>
            </w:pPr>
            <w:r w:rsidRPr="00161FCC">
              <w:rPr>
                <w:sz w:val="22"/>
                <w:szCs w:val="24"/>
              </w:rPr>
              <w:t>124.73</w:t>
            </w:r>
          </w:p>
        </w:tc>
      </w:tr>
      <w:tr w:rsidR="006C54DB" w:rsidRPr="00161FCC" w14:paraId="6C564883" w14:textId="77777777" w:rsidTr="006C54DB">
        <w:trPr>
          <w:jc w:val="center"/>
        </w:trPr>
        <w:tc>
          <w:tcPr>
            <w:tcW w:w="0" w:type="auto"/>
          </w:tcPr>
          <w:p w14:paraId="36E2125F" w14:textId="77777777" w:rsidR="006C54DB" w:rsidRPr="00161FCC" w:rsidRDefault="006C54DB" w:rsidP="006C54DB">
            <w:pPr>
              <w:pStyle w:val="NoSpacing"/>
              <w:jc w:val="center"/>
              <w:rPr>
                <w:sz w:val="22"/>
                <w:szCs w:val="24"/>
              </w:rPr>
            </w:pPr>
            <w:r w:rsidRPr="00161FCC">
              <w:rPr>
                <w:sz w:val="22"/>
                <w:szCs w:val="24"/>
              </w:rPr>
              <w:t>2</w:t>
            </w:r>
          </w:p>
        </w:tc>
        <w:tc>
          <w:tcPr>
            <w:tcW w:w="0" w:type="auto"/>
          </w:tcPr>
          <w:p w14:paraId="19E78C7F" w14:textId="77777777" w:rsidR="006C54DB" w:rsidRPr="00161FCC" w:rsidRDefault="006C54DB" w:rsidP="006C54DB">
            <w:pPr>
              <w:pStyle w:val="NoSpacing"/>
              <w:rPr>
                <w:sz w:val="22"/>
                <w:szCs w:val="24"/>
              </w:rPr>
            </w:pPr>
            <w:r w:rsidRPr="00161FCC">
              <w:rPr>
                <w:sz w:val="22"/>
                <w:szCs w:val="24"/>
              </w:rPr>
              <w:t>Early withdrawal penalty</w:t>
            </w:r>
          </w:p>
        </w:tc>
        <w:tc>
          <w:tcPr>
            <w:tcW w:w="0" w:type="auto"/>
          </w:tcPr>
          <w:p w14:paraId="6305B0A3"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4851FE" w14:textId="77777777" w:rsidTr="006C54DB">
        <w:trPr>
          <w:jc w:val="center"/>
        </w:trPr>
        <w:tc>
          <w:tcPr>
            <w:tcW w:w="0" w:type="auto"/>
          </w:tcPr>
          <w:p w14:paraId="4528A7A0" w14:textId="77777777" w:rsidR="006C54DB" w:rsidRPr="00161FCC" w:rsidRDefault="006C54DB" w:rsidP="006C54DB">
            <w:pPr>
              <w:pStyle w:val="NoSpacing"/>
              <w:jc w:val="center"/>
              <w:rPr>
                <w:sz w:val="22"/>
                <w:szCs w:val="24"/>
              </w:rPr>
            </w:pPr>
            <w:r w:rsidRPr="00161FCC">
              <w:rPr>
                <w:sz w:val="22"/>
                <w:szCs w:val="24"/>
              </w:rPr>
              <w:t>3</w:t>
            </w:r>
          </w:p>
        </w:tc>
        <w:tc>
          <w:tcPr>
            <w:tcW w:w="0" w:type="auto"/>
          </w:tcPr>
          <w:p w14:paraId="43B37D77" w14:textId="77777777" w:rsidR="006C54DB" w:rsidRPr="00161FCC" w:rsidRDefault="006C54DB" w:rsidP="006C54DB">
            <w:pPr>
              <w:pStyle w:val="NoSpacing"/>
              <w:rPr>
                <w:sz w:val="22"/>
                <w:szCs w:val="24"/>
              </w:rPr>
            </w:pPr>
            <w:r w:rsidRPr="00161FCC">
              <w:rPr>
                <w:sz w:val="22"/>
                <w:szCs w:val="24"/>
              </w:rPr>
              <w:t>Interest on US Savings Bonds &amp; Treasury obligations</w:t>
            </w:r>
          </w:p>
        </w:tc>
        <w:tc>
          <w:tcPr>
            <w:tcW w:w="0" w:type="auto"/>
          </w:tcPr>
          <w:p w14:paraId="57E11DFD" w14:textId="457247B8" w:rsidR="006C54DB" w:rsidRPr="00161FCC" w:rsidRDefault="007D2A9E" w:rsidP="006C54DB">
            <w:pPr>
              <w:pStyle w:val="NoSpacing"/>
              <w:jc w:val="right"/>
              <w:rPr>
                <w:sz w:val="22"/>
                <w:szCs w:val="24"/>
              </w:rPr>
            </w:pPr>
            <w:r w:rsidRPr="00161FCC">
              <w:rPr>
                <w:sz w:val="22"/>
                <w:szCs w:val="24"/>
              </w:rPr>
              <w:t>506.00</w:t>
            </w:r>
          </w:p>
        </w:tc>
      </w:tr>
      <w:tr w:rsidR="006C54DB" w:rsidRPr="00161FCC" w14:paraId="4C371B47" w14:textId="77777777" w:rsidTr="006C54DB">
        <w:trPr>
          <w:jc w:val="center"/>
        </w:trPr>
        <w:tc>
          <w:tcPr>
            <w:tcW w:w="0" w:type="auto"/>
          </w:tcPr>
          <w:p w14:paraId="5B7E6A5E" w14:textId="77777777" w:rsidR="006C54DB" w:rsidRPr="00161FCC" w:rsidRDefault="006C54DB" w:rsidP="006C54DB">
            <w:pPr>
              <w:pStyle w:val="NoSpacing"/>
              <w:jc w:val="center"/>
              <w:rPr>
                <w:sz w:val="22"/>
                <w:szCs w:val="24"/>
              </w:rPr>
            </w:pPr>
            <w:r w:rsidRPr="00161FCC">
              <w:rPr>
                <w:sz w:val="22"/>
                <w:szCs w:val="24"/>
              </w:rPr>
              <w:t>4</w:t>
            </w:r>
          </w:p>
        </w:tc>
        <w:tc>
          <w:tcPr>
            <w:tcW w:w="0" w:type="auto"/>
          </w:tcPr>
          <w:p w14:paraId="1BC383F9" w14:textId="77777777" w:rsidR="006C54DB" w:rsidRPr="00161FCC" w:rsidRDefault="006C54DB" w:rsidP="006C54DB">
            <w:pPr>
              <w:pStyle w:val="NoSpacing"/>
              <w:rPr>
                <w:sz w:val="22"/>
                <w:szCs w:val="24"/>
              </w:rPr>
            </w:pPr>
            <w:r w:rsidRPr="00161FCC">
              <w:rPr>
                <w:sz w:val="22"/>
                <w:szCs w:val="24"/>
              </w:rPr>
              <w:t>Federal Income tax withheld</w:t>
            </w:r>
          </w:p>
        </w:tc>
        <w:tc>
          <w:tcPr>
            <w:tcW w:w="0" w:type="auto"/>
          </w:tcPr>
          <w:p w14:paraId="36AAA98B" w14:textId="74F5E82F" w:rsidR="006C54DB" w:rsidRPr="00161FCC" w:rsidRDefault="00ED1462" w:rsidP="007D2A9E">
            <w:pPr>
              <w:pStyle w:val="NoSpacing"/>
              <w:jc w:val="right"/>
              <w:rPr>
                <w:sz w:val="22"/>
                <w:szCs w:val="24"/>
              </w:rPr>
            </w:pPr>
            <w:r>
              <w:rPr>
                <w:sz w:val="22"/>
                <w:szCs w:val="24"/>
              </w:rPr>
              <w:t>50.00</w:t>
            </w:r>
          </w:p>
        </w:tc>
      </w:tr>
      <w:tr w:rsidR="006C54DB" w:rsidRPr="00161FCC" w14:paraId="666EBEE4" w14:textId="77777777" w:rsidTr="006C54DB">
        <w:trPr>
          <w:jc w:val="center"/>
        </w:trPr>
        <w:tc>
          <w:tcPr>
            <w:tcW w:w="0" w:type="auto"/>
          </w:tcPr>
          <w:p w14:paraId="791E4E34" w14:textId="77777777" w:rsidR="006C54DB" w:rsidRPr="00161FCC" w:rsidRDefault="006C54DB" w:rsidP="006C54DB">
            <w:pPr>
              <w:pStyle w:val="NoSpacing"/>
              <w:jc w:val="center"/>
              <w:rPr>
                <w:sz w:val="22"/>
                <w:szCs w:val="24"/>
              </w:rPr>
            </w:pPr>
            <w:r w:rsidRPr="00161FCC">
              <w:rPr>
                <w:sz w:val="22"/>
                <w:szCs w:val="24"/>
              </w:rPr>
              <w:t>5</w:t>
            </w:r>
          </w:p>
        </w:tc>
        <w:tc>
          <w:tcPr>
            <w:tcW w:w="0" w:type="auto"/>
          </w:tcPr>
          <w:p w14:paraId="1AAB11CF" w14:textId="77777777" w:rsidR="006C54DB" w:rsidRPr="00161FCC" w:rsidRDefault="006C54DB" w:rsidP="006C54DB">
            <w:pPr>
              <w:pStyle w:val="NoSpacing"/>
              <w:rPr>
                <w:sz w:val="22"/>
                <w:szCs w:val="24"/>
              </w:rPr>
            </w:pPr>
            <w:r w:rsidRPr="00161FCC">
              <w:rPr>
                <w:sz w:val="22"/>
                <w:szCs w:val="24"/>
              </w:rPr>
              <w:t>Investment expenses</w:t>
            </w:r>
          </w:p>
        </w:tc>
        <w:tc>
          <w:tcPr>
            <w:tcW w:w="0" w:type="auto"/>
          </w:tcPr>
          <w:p w14:paraId="2FD701D9"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6C1E6FC" w14:textId="77777777" w:rsidTr="006C54DB">
        <w:trPr>
          <w:jc w:val="center"/>
        </w:trPr>
        <w:tc>
          <w:tcPr>
            <w:tcW w:w="0" w:type="auto"/>
          </w:tcPr>
          <w:p w14:paraId="419E2198" w14:textId="77777777" w:rsidR="006C54DB" w:rsidRPr="00161FCC" w:rsidRDefault="006C54DB" w:rsidP="006C54DB">
            <w:pPr>
              <w:pStyle w:val="NoSpacing"/>
              <w:jc w:val="center"/>
              <w:rPr>
                <w:sz w:val="22"/>
                <w:szCs w:val="24"/>
              </w:rPr>
            </w:pPr>
            <w:r w:rsidRPr="00161FCC">
              <w:rPr>
                <w:sz w:val="22"/>
                <w:szCs w:val="24"/>
              </w:rPr>
              <w:t>6</w:t>
            </w:r>
          </w:p>
        </w:tc>
        <w:tc>
          <w:tcPr>
            <w:tcW w:w="0" w:type="auto"/>
          </w:tcPr>
          <w:p w14:paraId="6A7BAC38" w14:textId="77777777" w:rsidR="006C54DB" w:rsidRPr="00161FCC" w:rsidRDefault="006C54DB" w:rsidP="006C54DB">
            <w:pPr>
              <w:pStyle w:val="NoSpacing"/>
              <w:rPr>
                <w:sz w:val="22"/>
                <w:szCs w:val="24"/>
              </w:rPr>
            </w:pPr>
            <w:r w:rsidRPr="00161FCC">
              <w:rPr>
                <w:sz w:val="22"/>
                <w:szCs w:val="24"/>
              </w:rPr>
              <w:t>Foreign tax paid</w:t>
            </w:r>
          </w:p>
        </w:tc>
        <w:tc>
          <w:tcPr>
            <w:tcW w:w="0" w:type="auto"/>
          </w:tcPr>
          <w:p w14:paraId="258ABEAE"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6E84E6" w14:textId="77777777" w:rsidTr="006C54DB">
        <w:trPr>
          <w:jc w:val="center"/>
        </w:trPr>
        <w:tc>
          <w:tcPr>
            <w:tcW w:w="0" w:type="auto"/>
          </w:tcPr>
          <w:p w14:paraId="67C74037" w14:textId="77777777" w:rsidR="006C54DB" w:rsidRPr="00161FCC" w:rsidRDefault="006C54DB" w:rsidP="006C54DB">
            <w:pPr>
              <w:pStyle w:val="NoSpacing"/>
              <w:jc w:val="center"/>
              <w:rPr>
                <w:sz w:val="22"/>
                <w:szCs w:val="24"/>
              </w:rPr>
            </w:pPr>
            <w:r w:rsidRPr="00161FCC">
              <w:rPr>
                <w:sz w:val="22"/>
                <w:szCs w:val="24"/>
              </w:rPr>
              <w:t>7</w:t>
            </w:r>
          </w:p>
        </w:tc>
        <w:tc>
          <w:tcPr>
            <w:tcW w:w="0" w:type="auto"/>
          </w:tcPr>
          <w:p w14:paraId="61F762AF" w14:textId="77777777" w:rsidR="006C54DB" w:rsidRPr="00161FCC" w:rsidRDefault="006C54DB" w:rsidP="006C54DB">
            <w:pPr>
              <w:pStyle w:val="NoSpacing"/>
              <w:rPr>
                <w:sz w:val="22"/>
                <w:szCs w:val="24"/>
              </w:rPr>
            </w:pPr>
            <w:r w:rsidRPr="00161FCC">
              <w:rPr>
                <w:sz w:val="22"/>
                <w:szCs w:val="24"/>
              </w:rPr>
              <w:t>Foreign country or US possession</w:t>
            </w:r>
          </w:p>
        </w:tc>
        <w:tc>
          <w:tcPr>
            <w:tcW w:w="0" w:type="auto"/>
          </w:tcPr>
          <w:p w14:paraId="6A91B235" w14:textId="77777777" w:rsidR="006C54DB" w:rsidRPr="00161FCC" w:rsidRDefault="006C54DB" w:rsidP="006C54DB">
            <w:pPr>
              <w:pStyle w:val="NoSpacing"/>
              <w:jc w:val="right"/>
              <w:rPr>
                <w:sz w:val="22"/>
                <w:szCs w:val="24"/>
              </w:rPr>
            </w:pPr>
          </w:p>
        </w:tc>
      </w:tr>
      <w:tr w:rsidR="006C54DB" w:rsidRPr="00161FCC" w14:paraId="51767C0A" w14:textId="77777777" w:rsidTr="006C54DB">
        <w:trPr>
          <w:jc w:val="center"/>
        </w:trPr>
        <w:tc>
          <w:tcPr>
            <w:tcW w:w="0" w:type="auto"/>
          </w:tcPr>
          <w:p w14:paraId="14ED701B" w14:textId="77777777" w:rsidR="006C54DB" w:rsidRPr="00161FCC" w:rsidRDefault="006C54DB" w:rsidP="006C54DB">
            <w:pPr>
              <w:pStyle w:val="NoSpacing"/>
              <w:jc w:val="center"/>
              <w:rPr>
                <w:sz w:val="22"/>
                <w:szCs w:val="24"/>
              </w:rPr>
            </w:pPr>
            <w:r w:rsidRPr="00161FCC">
              <w:rPr>
                <w:sz w:val="22"/>
                <w:szCs w:val="24"/>
              </w:rPr>
              <w:t>8</w:t>
            </w:r>
          </w:p>
        </w:tc>
        <w:tc>
          <w:tcPr>
            <w:tcW w:w="0" w:type="auto"/>
          </w:tcPr>
          <w:p w14:paraId="73F27BB8" w14:textId="77777777" w:rsidR="006C54DB" w:rsidRPr="00161FCC" w:rsidRDefault="006C54DB" w:rsidP="006C54DB">
            <w:pPr>
              <w:pStyle w:val="NoSpacing"/>
              <w:rPr>
                <w:sz w:val="22"/>
                <w:szCs w:val="24"/>
              </w:rPr>
            </w:pPr>
            <w:r w:rsidRPr="00161FCC">
              <w:rPr>
                <w:sz w:val="22"/>
                <w:szCs w:val="24"/>
              </w:rPr>
              <w:t>Tax-exempt interest (includes line 9)</w:t>
            </w:r>
          </w:p>
        </w:tc>
        <w:tc>
          <w:tcPr>
            <w:tcW w:w="0" w:type="auto"/>
          </w:tcPr>
          <w:p w14:paraId="38813FB9" w14:textId="295FFD57" w:rsidR="006C54DB" w:rsidRPr="00161FCC" w:rsidRDefault="00967F3C" w:rsidP="006C54DB">
            <w:pPr>
              <w:pStyle w:val="NoSpacing"/>
              <w:jc w:val="right"/>
              <w:rPr>
                <w:sz w:val="22"/>
                <w:szCs w:val="24"/>
              </w:rPr>
            </w:pPr>
            <w:r w:rsidRPr="00161FCC">
              <w:rPr>
                <w:sz w:val="22"/>
                <w:szCs w:val="24"/>
              </w:rPr>
              <w:t>337.86</w:t>
            </w:r>
          </w:p>
        </w:tc>
      </w:tr>
      <w:tr w:rsidR="006C54DB" w:rsidRPr="00161FCC" w14:paraId="454CD004" w14:textId="77777777" w:rsidTr="006C54DB">
        <w:trPr>
          <w:jc w:val="center"/>
        </w:trPr>
        <w:tc>
          <w:tcPr>
            <w:tcW w:w="0" w:type="auto"/>
          </w:tcPr>
          <w:p w14:paraId="498171AF" w14:textId="77777777" w:rsidR="006C54DB" w:rsidRPr="00161FCC" w:rsidRDefault="006C54DB" w:rsidP="006C54DB">
            <w:pPr>
              <w:pStyle w:val="NoSpacing"/>
              <w:jc w:val="center"/>
              <w:rPr>
                <w:sz w:val="22"/>
                <w:szCs w:val="24"/>
              </w:rPr>
            </w:pPr>
            <w:r w:rsidRPr="00161FCC">
              <w:rPr>
                <w:sz w:val="22"/>
                <w:szCs w:val="24"/>
              </w:rPr>
              <w:t>9</w:t>
            </w:r>
          </w:p>
        </w:tc>
        <w:tc>
          <w:tcPr>
            <w:tcW w:w="0" w:type="auto"/>
          </w:tcPr>
          <w:p w14:paraId="05F32F8D" w14:textId="77777777" w:rsidR="006C54DB" w:rsidRPr="00161FCC" w:rsidRDefault="006C54DB" w:rsidP="006C54DB">
            <w:pPr>
              <w:pStyle w:val="NoSpacing"/>
              <w:rPr>
                <w:sz w:val="22"/>
                <w:szCs w:val="24"/>
              </w:rPr>
            </w:pPr>
            <w:r w:rsidRPr="00161FCC">
              <w:rPr>
                <w:sz w:val="22"/>
                <w:szCs w:val="24"/>
              </w:rPr>
              <w:t>Specified private activity bond interest (AMT)</w:t>
            </w:r>
          </w:p>
        </w:tc>
        <w:tc>
          <w:tcPr>
            <w:tcW w:w="0" w:type="auto"/>
          </w:tcPr>
          <w:p w14:paraId="5D73FA0E" w14:textId="4F820A9B" w:rsidR="006C54DB" w:rsidRPr="00161FCC" w:rsidRDefault="00597DBD" w:rsidP="006C54DB">
            <w:pPr>
              <w:pStyle w:val="NoSpacing"/>
              <w:jc w:val="right"/>
              <w:rPr>
                <w:sz w:val="22"/>
                <w:szCs w:val="24"/>
              </w:rPr>
            </w:pPr>
            <w:r>
              <w:rPr>
                <w:sz w:val="22"/>
                <w:szCs w:val="24"/>
              </w:rPr>
              <w:t>4</w:t>
            </w:r>
            <w:r w:rsidR="006C54DB" w:rsidRPr="00161FCC">
              <w:rPr>
                <w:sz w:val="22"/>
                <w:szCs w:val="24"/>
              </w:rPr>
              <w:t>.00</w:t>
            </w:r>
          </w:p>
        </w:tc>
      </w:tr>
      <w:tr w:rsidR="006C54DB" w:rsidRPr="00161FCC" w14:paraId="3858F1CC" w14:textId="77777777" w:rsidTr="006C54DB">
        <w:trPr>
          <w:jc w:val="center"/>
        </w:trPr>
        <w:tc>
          <w:tcPr>
            <w:tcW w:w="0" w:type="auto"/>
          </w:tcPr>
          <w:p w14:paraId="2ED4F6A1" w14:textId="77777777" w:rsidR="006C54DB" w:rsidRPr="00161FCC" w:rsidRDefault="006C54DB" w:rsidP="006C54DB">
            <w:pPr>
              <w:pStyle w:val="NoSpacing"/>
              <w:jc w:val="center"/>
              <w:rPr>
                <w:sz w:val="22"/>
                <w:szCs w:val="24"/>
              </w:rPr>
            </w:pPr>
            <w:r w:rsidRPr="00161FCC">
              <w:rPr>
                <w:sz w:val="22"/>
                <w:szCs w:val="24"/>
              </w:rPr>
              <w:t>10</w:t>
            </w:r>
          </w:p>
        </w:tc>
        <w:tc>
          <w:tcPr>
            <w:tcW w:w="0" w:type="auto"/>
          </w:tcPr>
          <w:p w14:paraId="3B065BC6" w14:textId="77777777" w:rsidR="006C54DB" w:rsidRPr="00161FCC" w:rsidRDefault="006C54DB" w:rsidP="006C54DB">
            <w:pPr>
              <w:pStyle w:val="NoSpacing"/>
              <w:rPr>
                <w:sz w:val="22"/>
                <w:szCs w:val="24"/>
              </w:rPr>
            </w:pPr>
            <w:r w:rsidRPr="00161FCC">
              <w:rPr>
                <w:sz w:val="22"/>
                <w:szCs w:val="24"/>
              </w:rPr>
              <w:t>Tax-exempt bond CUSIP numbers (see instructions)</w:t>
            </w:r>
          </w:p>
        </w:tc>
        <w:tc>
          <w:tcPr>
            <w:tcW w:w="0" w:type="auto"/>
          </w:tcPr>
          <w:p w14:paraId="7DFB9A3C" w14:textId="77777777" w:rsidR="006C54DB" w:rsidRPr="00161FCC" w:rsidRDefault="006C54DB" w:rsidP="006C54DB">
            <w:pPr>
              <w:pStyle w:val="NoSpacing"/>
              <w:jc w:val="right"/>
              <w:rPr>
                <w:sz w:val="22"/>
                <w:szCs w:val="24"/>
              </w:rPr>
            </w:pPr>
          </w:p>
        </w:tc>
      </w:tr>
      <w:tr w:rsidR="006C54DB" w:rsidRPr="00161FCC" w14:paraId="0BE0BFC3" w14:textId="77777777" w:rsidTr="006C54DB">
        <w:trPr>
          <w:jc w:val="center"/>
        </w:trPr>
        <w:tc>
          <w:tcPr>
            <w:tcW w:w="0" w:type="auto"/>
          </w:tcPr>
          <w:p w14:paraId="4740FEA5" w14:textId="77777777" w:rsidR="006C54DB" w:rsidRPr="00161FCC" w:rsidRDefault="006C54DB" w:rsidP="006C54DB">
            <w:pPr>
              <w:pStyle w:val="NoSpacing"/>
              <w:jc w:val="center"/>
              <w:rPr>
                <w:sz w:val="22"/>
                <w:szCs w:val="24"/>
              </w:rPr>
            </w:pPr>
            <w:r w:rsidRPr="00161FCC">
              <w:rPr>
                <w:sz w:val="22"/>
                <w:szCs w:val="24"/>
              </w:rPr>
              <w:t>11</w:t>
            </w:r>
          </w:p>
        </w:tc>
        <w:tc>
          <w:tcPr>
            <w:tcW w:w="0" w:type="auto"/>
          </w:tcPr>
          <w:p w14:paraId="2375CA1F" w14:textId="77777777" w:rsidR="006C54DB" w:rsidRPr="00161FCC" w:rsidRDefault="006C54DB" w:rsidP="006C54DB">
            <w:pPr>
              <w:pStyle w:val="NoSpacing"/>
              <w:rPr>
                <w:sz w:val="22"/>
                <w:szCs w:val="24"/>
              </w:rPr>
            </w:pPr>
            <w:r w:rsidRPr="00161FCC">
              <w:rPr>
                <w:sz w:val="22"/>
                <w:szCs w:val="24"/>
              </w:rPr>
              <w:t>State</w:t>
            </w:r>
          </w:p>
        </w:tc>
        <w:tc>
          <w:tcPr>
            <w:tcW w:w="0" w:type="auto"/>
          </w:tcPr>
          <w:p w14:paraId="78D7DA5B" w14:textId="77777777" w:rsidR="006C54DB" w:rsidRPr="00161FCC" w:rsidRDefault="006C54DB" w:rsidP="006C54DB">
            <w:pPr>
              <w:pStyle w:val="NoSpacing"/>
              <w:jc w:val="right"/>
              <w:rPr>
                <w:sz w:val="22"/>
                <w:szCs w:val="24"/>
              </w:rPr>
            </w:pPr>
          </w:p>
        </w:tc>
      </w:tr>
      <w:tr w:rsidR="006C54DB" w:rsidRPr="00161FCC" w14:paraId="6C3EEC91" w14:textId="77777777" w:rsidTr="006C54DB">
        <w:trPr>
          <w:jc w:val="center"/>
        </w:trPr>
        <w:tc>
          <w:tcPr>
            <w:tcW w:w="0" w:type="auto"/>
          </w:tcPr>
          <w:p w14:paraId="48294221" w14:textId="77777777" w:rsidR="006C54DB" w:rsidRPr="00161FCC" w:rsidRDefault="006C54DB" w:rsidP="006C54DB">
            <w:pPr>
              <w:pStyle w:val="NoSpacing"/>
              <w:jc w:val="center"/>
              <w:rPr>
                <w:sz w:val="22"/>
                <w:szCs w:val="24"/>
              </w:rPr>
            </w:pPr>
            <w:r w:rsidRPr="00161FCC">
              <w:rPr>
                <w:sz w:val="22"/>
                <w:szCs w:val="24"/>
              </w:rPr>
              <w:t>12</w:t>
            </w:r>
          </w:p>
        </w:tc>
        <w:tc>
          <w:tcPr>
            <w:tcW w:w="0" w:type="auto"/>
          </w:tcPr>
          <w:p w14:paraId="71DABEDB" w14:textId="77777777" w:rsidR="006C54DB" w:rsidRPr="00161FCC" w:rsidRDefault="006C54DB" w:rsidP="006C54DB">
            <w:pPr>
              <w:pStyle w:val="NoSpacing"/>
              <w:rPr>
                <w:sz w:val="22"/>
                <w:szCs w:val="24"/>
              </w:rPr>
            </w:pPr>
            <w:r w:rsidRPr="00161FCC">
              <w:rPr>
                <w:sz w:val="22"/>
                <w:szCs w:val="24"/>
              </w:rPr>
              <w:t>State ID numbers</w:t>
            </w:r>
          </w:p>
        </w:tc>
        <w:tc>
          <w:tcPr>
            <w:tcW w:w="0" w:type="auto"/>
          </w:tcPr>
          <w:p w14:paraId="6FD8D3B6" w14:textId="77777777" w:rsidR="006C54DB" w:rsidRPr="00161FCC" w:rsidRDefault="006C54DB" w:rsidP="006C54DB">
            <w:pPr>
              <w:pStyle w:val="NoSpacing"/>
              <w:jc w:val="right"/>
              <w:rPr>
                <w:sz w:val="22"/>
                <w:szCs w:val="24"/>
              </w:rPr>
            </w:pPr>
          </w:p>
        </w:tc>
      </w:tr>
      <w:tr w:rsidR="006C54DB" w:rsidRPr="00161FCC" w14:paraId="03BA5D0D" w14:textId="77777777" w:rsidTr="006C54DB">
        <w:trPr>
          <w:jc w:val="center"/>
        </w:trPr>
        <w:tc>
          <w:tcPr>
            <w:tcW w:w="0" w:type="auto"/>
          </w:tcPr>
          <w:p w14:paraId="450675D4" w14:textId="77777777" w:rsidR="006C54DB" w:rsidRPr="00161FCC" w:rsidRDefault="006C54DB" w:rsidP="006C54DB">
            <w:pPr>
              <w:pStyle w:val="NoSpacing"/>
              <w:jc w:val="center"/>
              <w:rPr>
                <w:sz w:val="22"/>
                <w:szCs w:val="24"/>
              </w:rPr>
            </w:pPr>
            <w:r w:rsidRPr="00161FCC">
              <w:rPr>
                <w:sz w:val="22"/>
                <w:szCs w:val="24"/>
              </w:rPr>
              <w:t>13</w:t>
            </w:r>
          </w:p>
        </w:tc>
        <w:tc>
          <w:tcPr>
            <w:tcW w:w="0" w:type="auto"/>
          </w:tcPr>
          <w:p w14:paraId="23E3294C" w14:textId="77777777" w:rsidR="006C54DB" w:rsidRPr="00161FCC" w:rsidRDefault="006C54DB" w:rsidP="006C54DB">
            <w:pPr>
              <w:pStyle w:val="NoSpacing"/>
              <w:rPr>
                <w:sz w:val="22"/>
                <w:szCs w:val="24"/>
              </w:rPr>
            </w:pPr>
            <w:r w:rsidRPr="00161FCC">
              <w:rPr>
                <w:sz w:val="22"/>
                <w:szCs w:val="24"/>
              </w:rPr>
              <w:t>State tax withheld</w:t>
            </w:r>
          </w:p>
        </w:tc>
        <w:tc>
          <w:tcPr>
            <w:tcW w:w="0" w:type="auto"/>
          </w:tcPr>
          <w:p w14:paraId="5CB415EF"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BE0A818" w14:textId="77777777" w:rsidTr="006C54DB">
        <w:trPr>
          <w:jc w:val="center"/>
        </w:trPr>
        <w:tc>
          <w:tcPr>
            <w:tcW w:w="0" w:type="auto"/>
          </w:tcPr>
          <w:p w14:paraId="1F906C6E" w14:textId="77777777" w:rsidR="006C54DB" w:rsidRPr="00161FCC" w:rsidRDefault="006C54DB" w:rsidP="006C54DB">
            <w:pPr>
              <w:pStyle w:val="NoSpacing"/>
              <w:jc w:val="center"/>
              <w:rPr>
                <w:sz w:val="22"/>
                <w:szCs w:val="24"/>
              </w:rPr>
            </w:pPr>
          </w:p>
        </w:tc>
        <w:tc>
          <w:tcPr>
            <w:tcW w:w="0" w:type="auto"/>
          </w:tcPr>
          <w:p w14:paraId="029C6DFD" w14:textId="77777777" w:rsidR="006C54DB" w:rsidRPr="00161FCC" w:rsidRDefault="006C54DB" w:rsidP="006C54DB">
            <w:pPr>
              <w:pStyle w:val="NoSpacing"/>
              <w:rPr>
                <w:sz w:val="22"/>
                <w:szCs w:val="24"/>
              </w:rPr>
            </w:pPr>
            <w:r w:rsidRPr="00161FCC">
              <w:rPr>
                <w:sz w:val="22"/>
                <w:szCs w:val="24"/>
              </w:rPr>
              <w:t>FATCA filing requirement</w:t>
            </w:r>
          </w:p>
        </w:tc>
        <w:tc>
          <w:tcPr>
            <w:tcW w:w="0" w:type="auto"/>
          </w:tcPr>
          <w:p w14:paraId="463434F6" w14:textId="77777777" w:rsidR="006C54DB" w:rsidRPr="00161FCC" w:rsidRDefault="006C54DB" w:rsidP="006C54DB">
            <w:pPr>
              <w:pStyle w:val="NoSpacing"/>
              <w:jc w:val="center"/>
              <w:rPr>
                <w:sz w:val="22"/>
                <w:szCs w:val="24"/>
              </w:rPr>
            </w:pPr>
            <w:r w:rsidRPr="00161FCC">
              <w:rPr>
                <w:sz w:val="22"/>
                <w:szCs w:val="24"/>
              </w:rPr>
              <w:t>NO</w:t>
            </w:r>
          </w:p>
        </w:tc>
      </w:tr>
    </w:tbl>
    <w:p w14:paraId="549D92AF" w14:textId="77777777" w:rsidR="006C54DB" w:rsidRPr="00FD396F" w:rsidRDefault="006C54DB" w:rsidP="006C54DB">
      <w:pPr>
        <w:spacing w:after="0"/>
        <w:rPr>
          <w:rFonts w:cstheme="minorHAnsi"/>
          <w:sz w:val="20"/>
          <w:szCs w:val="20"/>
        </w:rPr>
      </w:pPr>
    </w:p>
    <w:p w14:paraId="3C1127FB" w14:textId="77777777" w:rsidR="006C54DB" w:rsidRPr="00CF5889" w:rsidRDefault="006C54DB" w:rsidP="006C54DB">
      <w:pPr>
        <w:spacing w:after="0"/>
        <w:rPr>
          <w:rFonts w:cstheme="minorHAnsi"/>
          <w:b/>
          <w:szCs w:val="24"/>
        </w:rPr>
      </w:pPr>
      <w:r w:rsidRPr="09F3B44F">
        <w:rPr>
          <w:rFonts w:eastAsiaTheme="minorEastAsia"/>
          <w:b/>
          <w:bCs/>
        </w:rPr>
        <w:t>Interest Detail</w:t>
      </w:r>
      <w:r>
        <w:rPr>
          <w:rFonts w:eastAsiaTheme="minorEastAsia"/>
          <w:b/>
          <w:bCs/>
        </w:rPr>
        <w:t xml:space="preserve"> (only summary 1099-INT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361"/>
        <w:gridCol w:w="2000"/>
        <w:gridCol w:w="2306"/>
        <w:gridCol w:w="1711"/>
        <w:gridCol w:w="1620"/>
      </w:tblGrid>
      <w:tr w:rsidR="006C54DB" w:rsidRPr="00FD396F" w14:paraId="234F3A00" w14:textId="77777777" w:rsidTr="00967F3C">
        <w:trPr>
          <w:cantSplit/>
          <w:jc w:val="center"/>
        </w:trPr>
        <w:tc>
          <w:tcPr>
            <w:tcW w:w="1082" w:type="dxa"/>
            <w:noWrap/>
            <w:vAlign w:val="bottom"/>
          </w:tcPr>
          <w:p w14:paraId="79378AF1"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1361" w:type="dxa"/>
            <w:vAlign w:val="bottom"/>
          </w:tcPr>
          <w:p w14:paraId="62DA39AF"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w:t>
            </w:r>
            <w:r w:rsidRPr="09F3B44F">
              <w:rPr>
                <w:rFonts w:eastAsiaTheme="minorEastAsia"/>
                <w:sz w:val="20"/>
                <w:szCs w:val="20"/>
              </w:rPr>
              <w:t xml:space="preserve"> Interest Income</w:t>
            </w:r>
          </w:p>
        </w:tc>
        <w:tc>
          <w:tcPr>
            <w:tcW w:w="0" w:type="auto"/>
            <w:vAlign w:val="bottom"/>
          </w:tcPr>
          <w:p w14:paraId="68E3CB6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w:t>
            </w:r>
            <w:r w:rsidRPr="09F3B44F">
              <w:rPr>
                <w:rFonts w:eastAsiaTheme="minorEastAsia"/>
                <w:sz w:val="20"/>
                <w:szCs w:val="20"/>
              </w:rPr>
              <w:t xml:space="preserve"> Early withdrawal </w:t>
            </w:r>
            <w:proofErr w:type="gramStart"/>
            <w:r w:rsidRPr="09F3B44F">
              <w:rPr>
                <w:rFonts w:eastAsiaTheme="minorEastAsia"/>
                <w:sz w:val="20"/>
                <w:szCs w:val="20"/>
              </w:rPr>
              <w:t>penalty</w:t>
            </w:r>
            <w:proofErr w:type="gramEnd"/>
          </w:p>
        </w:tc>
        <w:tc>
          <w:tcPr>
            <w:tcW w:w="0" w:type="auto"/>
            <w:vAlign w:val="bottom"/>
          </w:tcPr>
          <w:p w14:paraId="05FF5703"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Interest on US Savings Bonds</w:t>
            </w:r>
          </w:p>
        </w:tc>
        <w:tc>
          <w:tcPr>
            <w:tcW w:w="0" w:type="auto"/>
            <w:vAlign w:val="bottom"/>
          </w:tcPr>
          <w:p w14:paraId="2FB9B5BA"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withholding</w:t>
            </w:r>
          </w:p>
        </w:tc>
        <w:tc>
          <w:tcPr>
            <w:tcW w:w="0" w:type="auto"/>
            <w:vAlign w:val="bottom"/>
          </w:tcPr>
          <w:p w14:paraId="027D7DC9"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8</w:t>
            </w:r>
            <w:r w:rsidRPr="09F3B44F">
              <w:rPr>
                <w:rFonts w:eastAsiaTheme="minorEastAsia"/>
                <w:sz w:val="20"/>
                <w:szCs w:val="20"/>
              </w:rPr>
              <w:t xml:space="preserve"> Tax-exempt interest</w:t>
            </w:r>
          </w:p>
        </w:tc>
      </w:tr>
      <w:tr w:rsidR="006C54DB" w:rsidRPr="00FD396F" w14:paraId="394041B3" w14:textId="77777777" w:rsidTr="006C54DB">
        <w:trPr>
          <w:cantSplit/>
          <w:jc w:val="center"/>
        </w:trPr>
        <w:tc>
          <w:tcPr>
            <w:tcW w:w="0" w:type="auto"/>
            <w:gridSpan w:val="3"/>
            <w:noWrap/>
          </w:tcPr>
          <w:p w14:paraId="3170CB66" w14:textId="0B023718" w:rsidR="006C54DB" w:rsidRPr="00FD396F" w:rsidRDefault="007C1AE1" w:rsidP="007C1AE1">
            <w:pPr>
              <w:spacing w:after="0"/>
              <w:rPr>
                <w:rFonts w:cstheme="minorHAnsi"/>
                <w:b/>
                <w:sz w:val="20"/>
                <w:szCs w:val="20"/>
              </w:rPr>
            </w:pPr>
            <w:r>
              <w:rPr>
                <w:rFonts w:eastAsiaTheme="minorEastAsia"/>
                <w:b/>
                <w:bCs/>
                <w:sz w:val="20"/>
                <w:szCs w:val="20"/>
              </w:rPr>
              <w:t>Safe Stuff</w:t>
            </w:r>
          </w:p>
        </w:tc>
        <w:tc>
          <w:tcPr>
            <w:tcW w:w="0" w:type="auto"/>
          </w:tcPr>
          <w:p w14:paraId="4F37D7C7" w14:textId="77777777" w:rsidR="006C54DB" w:rsidRPr="00FD396F" w:rsidRDefault="006C54DB" w:rsidP="006C54DB">
            <w:pPr>
              <w:spacing w:after="0"/>
              <w:rPr>
                <w:rFonts w:cstheme="minorHAnsi"/>
                <w:sz w:val="20"/>
                <w:szCs w:val="20"/>
              </w:rPr>
            </w:pPr>
          </w:p>
        </w:tc>
        <w:tc>
          <w:tcPr>
            <w:tcW w:w="0" w:type="auto"/>
          </w:tcPr>
          <w:p w14:paraId="2C5DD153" w14:textId="77777777" w:rsidR="006C54DB" w:rsidRPr="00FD396F" w:rsidRDefault="006C54DB" w:rsidP="006C54DB">
            <w:pPr>
              <w:spacing w:after="0"/>
              <w:rPr>
                <w:rFonts w:cstheme="minorHAnsi"/>
                <w:sz w:val="20"/>
                <w:szCs w:val="20"/>
              </w:rPr>
            </w:pPr>
          </w:p>
        </w:tc>
        <w:tc>
          <w:tcPr>
            <w:tcW w:w="0" w:type="auto"/>
          </w:tcPr>
          <w:p w14:paraId="26342370" w14:textId="77777777" w:rsidR="006C54DB" w:rsidRPr="00FD396F" w:rsidRDefault="006C54DB" w:rsidP="006C54DB">
            <w:pPr>
              <w:spacing w:after="0"/>
              <w:rPr>
                <w:rFonts w:cstheme="minorHAnsi"/>
                <w:sz w:val="20"/>
                <w:szCs w:val="20"/>
              </w:rPr>
            </w:pPr>
          </w:p>
        </w:tc>
      </w:tr>
      <w:tr w:rsidR="006C54DB" w:rsidRPr="00FD396F" w14:paraId="1380384E" w14:textId="77777777" w:rsidTr="00967F3C">
        <w:trPr>
          <w:cantSplit/>
          <w:jc w:val="center"/>
        </w:trPr>
        <w:tc>
          <w:tcPr>
            <w:tcW w:w="1082" w:type="dxa"/>
            <w:noWrap/>
          </w:tcPr>
          <w:p w14:paraId="71254AD6" w14:textId="5AD56393"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D63DFD">
              <w:rPr>
                <w:rFonts w:eastAsiaTheme="minorEastAsia"/>
                <w:sz w:val="20"/>
                <w:szCs w:val="20"/>
              </w:rPr>
              <w:t>2016</w:t>
            </w:r>
          </w:p>
        </w:tc>
        <w:tc>
          <w:tcPr>
            <w:tcW w:w="1361" w:type="dxa"/>
          </w:tcPr>
          <w:p w14:paraId="3EB4F9A4" w14:textId="07F9C7B1" w:rsidR="006C54DB" w:rsidRPr="00FD396F" w:rsidRDefault="007D2A9E" w:rsidP="006C54DB">
            <w:pPr>
              <w:spacing w:after="0"/>
              <w:jc w:val="right"/>
              <w:rPr>
                <w:rFonts w:cstheme="minorHAnsi"/>
                <w:sz w:val="20"/>
                <w:szCs w:val="20"/>
              </w:rPr>
            </w:pPr>
            <w:r>
              <w:rPr>
                <w:rFonts w:cstheme="minorHAnsi"/>
                <w:sz w:val="20"/>
                <w:szCs w:val="20"/>
              </w:rPr>
              <w:t>124.73</w:t>
            </w:r>
          </w:p>
        </w:tc>
        <w:tc>
          <w:tcPr>
            <w:tcW w:w="0" w:type="auto"/>
          </w:tcPr>
          <w:p w14:paraId="3FD9D2D5"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7A0F72" w14:textId="0E289808" w:rsidR="006C54DB" w:rsidRPr="00FD396F" w:rsidRDefault="007D2A9E" w:rsidP="006C54DB">
            <w:pPr>
              <w:spacing w:after="0"/>
              <w:jc w:val="right"/>
              <w:rPr>
                <w:rFonts w:cstheme="minorHAnsi"/>
                <w:sz w:val="20"/>
                <w:szCs w:val="20"/>
              </w:rPr>
            </w:pPr>
            <w:r>
              <w:rPr>
                <w:rFonts w:eastAsiaTheme="minorEastAsia"/>
                <w:sz w:val="20"/>
                <w:szCs w:val="20"/>
              </w:rPr>
              <w:t>506.00</w:t>
            </w:r>
          </w:p>
        </w:tc>
        <w:tc>
          <w:tcPr>
            <w:tcW w:w="0" w:type="auto"/>
          </w:tcPr>
          <w:p w14:paraId="3FAF48A1" w14:textId="487F9EC7" w:rsidR="006C54DB" w:rsidRPr="00FD396F" w:rsidRDefault="006F14C9" w:rsidP="006C54DB">
            <w:pPr>
              <w:spacing w:after="0"/>
              <w:jc w:val="right"/>
              <w:rPr>
                <w:rFonts w:cstheme="minorHAnsi"/>
                <w:sz w:val="20"/>
                <w:szCs w:val="20"/>
              </w:rPr>
            </w:pPr>
            <w:r>
              <w:rPr>
                <w:rFonts w:cstheme="minorHAnsi"/>
                <w:sz w:val="20"/>
                <w:szCs w:val="20"/>
              </w:rPr>
              <w:t>50.0</w:t>
            </w:r>
            <w:r w:rsidR="007D2A9E">
              <w:rPr>
                <w:rFonts w:cstheme="minorHAnsi"/>
                <w:sz w:val="20"/>
                <w:szCs w:val="20"/>
              </w:rPr>
              <w:t>0</w:t>
            </w:r>
          </w:p>
        </w:tc>
        <w:tc>
          <w:tcPr>
            <w:tcW w:w="0" w:type="auto"/>
          </w:tcPr>
          <w:p w14:paraId="42821584"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r>
      <w:tr w:rsidR="006C54DB" w:rsidRPr="00C46C0B" w14:paraId="63FFBBE6" w14:textId="77777777" w:rsidTr="00967F3C">
        <w:trPr>
          <w:cantSplit/>
          <w:jc w:val="center"/>
        </w:trPr>
        <w:tc>
          <w:tcPr>
            <w:tcW w:w="1082" w:type="dxa"/>
            <w:noWrap/>
          </w:tcPr>
          <w:p w14:paraId="38FCC986" w14:textId="77777777" w:rsidR="006C54DB" w:rsidRPr="00C46C0B" w:rsidRDefault="006C54DB" w:rsidP="006C54DB">
            <w:pPr>
              <w:spacing w:after="0"/>
              <w:jc w:val="center"/>
              <w:rPr>
                <w:rFonts w:cstheme="minorHAnsi"/>
                <w:sz w:val="12"/>
                <w:szCs w:val="20"/>
              </w:rPr>
            </w:pPr>
          </w:p>
        </w:tc>
        <w:tc>
          <w:tcPr>
            <w:tcW w:w="1361" w:type="dxa"/>
          </w:tcPr>
          <w:p w14:paraId="54CBF491" w14:textId="77777777" w:rsidR="006C54DB" w:rsidRPr="00C46C0B" w:rsidRDefault="006C54DB" w:rsidP="006C54DB">
            <w:pPr>
              <w:spacing w:after="0"/>
              <w:jc w:val="center"/>
              <w:rPr>
                <w:rFonts w:cstheme="minorHAnsi"/>
                <w:sz w:val="12"/>
                <w:szCs w:val="20"/>
              </w:rPr>
            </w:pPr>
          </w:p>
        </w:tc>
        <w:tc>
          <w:tcPr>
            <w:tcW w:w="0" w:type="auto"/>
          </w:tcPr>
          <w:p w14:paraId="2F72452E" w14:textId="77777777" w:rsidR="006C54DB" w:rsidRPr="00C46C0B" w:rsidRDefault="006C54DB" w:rsidP="006C54DB">
            <w:pPr>
              <w:spacing w:after="0"/>
              <w:jc w:val="center"/>
              <w:rPr>
                <w:rFonts w:cstheme="minorHAnsi"/>
                <w:sz w:val="12"/>
                <w:szCs w:val="20"/>
              </w:rPr>
            </w:pPr>
          </w:p>
        </w:tc>
        <w:tc>
          <w:tcPr>
            <w:tcW w:w="0" w:type="auto"/>
          </w:tcPr>
          <w:p w14:paraId="4DD4BBC5" w14:textId="77777777" w:rsidR="006C54DB" w:rsidRPr="00C46C0B" w:rsidRDefault="006C54DB" w:rsidP="006C54DB">
            <w:pPr>
              <w:spacing w:after="0"/>
              <w:jc w:val="center"/>
              <w:rPr>
                <w:rFonts w:cstheme="minorHAnsi"/>
                <w:sz w:val="12"/>
                <w:szCs w:val="20"/>
              </w:rPr>
            </w:pPr>
          </w:p>
        </w:tc>
        <w:tc>
          <w:tcPr>
            <w:tcW w:w="0" w:type="auto"/>
          </w:tcPr>
          <w:p w14:paraId="75344809" w14:textId="77777777" w:rsidR="006C54DB" w:rsidRPr="00C46C0B" w:rsidRDefault="006C54DB" w:rsidP="006C54DB">
            <w:pPr>
              <w:spacing w:after="0"/>
              <w:jc w:val="center"/>
              <w:rPr>
                <w:rFonts w:cstheme="minorHAnsi"/>
                <w:sz w:val="12"/>
                <w:szCs w:val="20"/>
              </w:rPr>
            </w:pPr>
          </w:p>
        </w:tc>
        <w:tc>
          <w:tcPr>
            <w:tcW w:w="0" w:type="auto"/>
          </w:tcPr>
          <w:p w14:paraId="71BC6871" w14:textId="77777777" w:rsidR="006C54DB" w:rsidRPr="00C46C0B" w:rsidRDefault="006C54DB" w:rsidP="006C54DB">
            <w:pPr>
              <w:spacing w:after="0"/>
              <w:jc w:val="center"/>
              <w:rPr>
                <w:rFonts w:cstheme="minorHAnsi"/>
                <w:sz w:val="12"/>
                <w:szCs w:val="20"/>
              </w:rPr>
            </w:pPr>
          </w:p>
        </w:tc>
      </w:tr>
      <w:tr w:rsidR="006C54DB" w:rsidRPr="00FD396F" w14:paraId="5A3F63BF" w14:textId="77777777" w:rsidTr="006C54DB">
        <w:trPr>
          <w:cantSplit/>
          <w:jc w:val="center"/>
        </w:trPr>
        <w:tc>
          <w:tcPr>
            <w:tcW w:w="0" w:type="auto"/>
            <w:gridSpan w:val="3"/>
            <w:noWrap/>
          </w:tcPr>
          <w:p w14:paraId="64D84257" w14:textId="77777777" w:rsidR="006C54DB" w:rsidRPr="00FD396F" w:rsidRDefault="006C54DB" w:rsidP="006C54DB">
            <w:pPr>
              <w:spacing w:after="0"/>
              <w:rPr>
                <w:rFonts w:cstheme="minorHAnsi"/>
                <w:b/>
                <w:sz w:val="20"/>
                <w:szCs w:val="20"/>
              </w:rPr>
            </w:pPr>
            <w:r w:rsidRPr="09F3B44F">
              <w:rPr>
                <w:rFonts w:eastAsiaTheme="minorEastAsia"/>
                <w:b/>
                <w:bCs/>
                <w:sz w:val="20"/>
                <w:szCs w:val="20"/>
              </w:rPr>
              <w:t>New Jersey Muni Bond</w:t>
            </w:r>
          </w:p>
        </w:tc>
        <w:tc>
          <w:tcPr>
            <w:tcW w:w="0" w:type="auto"/>
          </w:tcPr>
          <w:p w14:paraId="5775F100" w14:textId="77777777" w:rsidR="006C54DB" w:rsidRPr="00FD396F" w:rsidRDefault="006C54DB" w:rsidP="006C54DB">
            <w:pPr>
              <w:spacing w:after="0"/>
              <w:rPr>
                <w:rFonts w:cstheme="minorHAnsi"/>
                <w:sz w:val="20"/>
                <w:szCs w:val="20"/>
              </w:rPr>
            </w:pPr>
          </w:p>
        </w:tc>
        <w:tc>
          <w:tcPr>
            <w:tcW w:w="0" w:type="auto"/>
          </w:tcPr>
          <w:p w14:paraId="62AB6E54" w14:textId="77777777" w:rsidR="006C54DB" w:rsidRPr="00FD396F" w:rsidRDefault="006C54DB" w:rsidP="006C54DB">
            <w:pPr>
              <w:spacing w:after="0"/>
              <w:rPr>
                <w:rFonts w:cstheme="minorHAnsi"/>
                <w:sz w:val="20"/>
                <w:szCs w:val="20"/>
              </w:rPr>
            </w:pPr>
          </w:p>
        </w:tc>
        <w:tc>
          <w:tcPr>
            <w:tcW w:w="0" w:type="auto"/>
          </w:tcPr>
          <w:p w14:paraId="65B48AD8" w14:textId="77777777" w:rsidR="006C54DB" w:rsidRPr="00FD396F" w:rsidRDefault="006C54DB" w:rsidP="006C54DB">
            <w:pPr>
              <w:spacing w:after="0"/>
              <w:rPr>
                <w:rFonts w:cstheme="minorHAnsi"/>
                <w:sz w:val="20"/>
                <w:szCs w:val="20"/>
              </w:rPr>
            </w:pPr>
          </w:p>
        </w:tc>
      </w:tr>
      <w:tr w:rsidR="006C54DB" w:rsidRPr="00FD396F" w14:paraId="0E381333" w14:textId="77777777" w:rsidTr="00967F3C">
        <w:trPr>
          <w:cantSplit/>
          <w:jc w:val="center"/>
        </w:trPr>
        <w:tc>
          <w:tcPr>
            <w:tcW w:w="1082" w:type="dxa"/>
            <w:noWrap/>
          </w:tcPr>
          <w:p w14:paraId="4CE28A13" w14:textId="189A1842" w:rsidR="006C54DB" w:rsidRPr="00967F3C" w:rsidRDefault="00161FCC" w:rsidP="00967F3C">
            <w:pPr>
              <w:spacing w:after="0"/>
              <w:jc w:val="center"/>
              <w:rPr>
                <w:rFonts w:cstheme="minorHAnsi"/>
                <w:sz w:val="20"/>
                <w:szCs w:val="20"/>
              </w:rPr>
            </w:pPr>
            <w:r>
              <w:rPr>
                <w:rFonts w:eastAsiaTheme="minorEastAsia"/>
                <w:sz w:val="20"/>
                <w:szCs w:val="20"/>
              </w:rPr>
              <w:t>12-30-</w:t>
            </w:r>
            <w:r w:rsidR="00D63DFD">
              <w:rPr>
                <w:rFonts w:eastAsiaTheme="minorEastAsia"/>
                <w:sz w:val="20"/>
                <w:szCs w:val="20"/>
              </w:rPr>
              <w:t>2016</w:t>
            </w:r>
          </w:p>
        </w:tc>
        <w:tc>
          <w:tcPr>
            <w:tcW w:w="1361" w:type="dxa"/>
          </w:tcPr>
          <w:p w14:paraId="29D7E620"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AA430B1"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7ECD2A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035B825B"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A49D6B" w14:textId="76B8087C" w:rsidR="006C54DB" w:rsidRPr="00FD396F" w:rsidRDefault="00967F3C" w:rsidP="006C54DB">
            <w:pPr>
              <w:spacing w:after="0"/>
              <w:jc w:val="right"/>
              <w:rPr>
                <w:rFonts w:cstheme="minorHAnsi"/>
                <w:sz w:val="20"/>
                <w:szCs w:val="20"/>
              </w:rPr>
            </w:pPr>
            <w:r>
              <w:rPr>
                <w:rFonts w:cstheme="minorHAnsi"/>
                <w:sz w:val="20"/>
                <w:szCs w:val="20"/>
              </w:rPr>
              <w:t>148.64</w:t>
            </w:r>
          </w:p>
        </w:tc>
      </w:tr>
      <w:tr w:rsidR="006C54DB" w:rsidRPr="00C46C0B" w14:paraId="4C88A7CF" w14:textId="77777777" w:rsidTr="00967F3C">
        <w:trPr>
          <w:cantSplit/>
          <w:jc w:val="center"/>
        </w:trPr>
        <w:tc>
          <w:tcPr>
            <w:tcW w:w="1082" w:type="dxa"/>
            <w:noWrap/>
          </w:tcPr>
          <w:p w14:paraId="184552A3" w14:textId="77777777" w:rsidR="006C54DB" w:rsidRPr="00C46C0B" w:rsidRDefault="006C54DB" w:rsidP="006C54DB">
            <w:pPr>
              <w:spacing w:after="0"/>
              <w:jc w:val="center"/>
              <w:rPr>
                <w:rFonts w:cstheme="minorHAnsi"/>
                <w:sz w:val="12"/>
                <w:szCs w:val="20"/>
              </w:rPr>
            </w:pPr>
          </w:p>
        </w:tc>
        <w:tc>
          <w:tcPr>
            <w:tcW w:w="1361" w:type="dxa"/>
          </w:tcPr>
          <w:p w14:paraId="367FF927" w14:textId="77777777" w:rsidR="006C54DB" w:rsidRPr="00C46C0B" w:rsidRDefault="006C54DB" w:rsidP="006C54DB">
            <w:pPr>
              <w:spacing w:after="0"/>
              <w:jc w:val="center"/>
              <w:rPr>
                <w:rFonts w:cstheme="minorHAnsi"/>
                <w:sz w:val="12"/>
                <w:szCs w:val="20"/>
              </w:rPr>
            </w:pPr>
          </w:p>
        </w:tc>
        <w:tc>
          <w:tcPr>
            <w:tcW w:w="0" w:type="auto"/>
          </w:tcPr>
          <w:p w14:paraId="66862103" w14:textId="77777777" w:rsidR="006C54DB" w:rsidRPr="00C46C0B" w:rsidRDefault="006C54DB" w:rsidP="006C54DB">
            <w:pPr>
              <w:spacing w:after="0"/>
              <w:jc w:val="center"/>
              <w:rPr>
                <w:rFonts w:cstheme="minorHAnsi"/>
                <w:sz w:val="12"/>
                <w:szCs w:val="20"/>
              </w:rPr>
            </w:pPr>
          </w:p>
        </w:tc>
        <w:tc>
          <w:tcPr>
            <w:tcW w:w="0" w:type="auto"/>
          </w:tcPr>
          <w:p w14:paraId="42AD53BF" w14:textId="77777777" w:rsidR="006C54DB" w:rsidRPr="00C46C0B" w:rsidRDefault="006C54DB" w:rsidP="006C54DB">
            <w:pPr>
              <w:spacing w:after="0"/>
              <w:jc w:val="center"/>
              <w:rPr>
                <w:rFonts w:cstheme="minorHAnsi"/>
                <w:sz w:val="12"/>
                <w:szCs w:val="20"/>
              </w:rPr>
            </w:pPr>
          </w:p>
        </w:tc>
        <w:tc>
          <w:tcPr>
            <w:tcW w:w="0" w:type="auto"/>
          </w:tcPr>
          <w:p w14:paraId="0E729032" w14:textId="77777777" w:rsidR="006C54DB" w:rsidRPr="00C46C0B" w:rsidRDefault="006C54DB" w:rsidP="006C54DB">
            <w:pPr>
              <w:spacing w:after="0"/>
              <w:jc w:val="center"/>
              <w:rPr>
                <w:rFonts w:cstheme="minorHAnsi"/>
                <w:sz w:val="12"/>
                <w:szCs w:val="20"/>
              </w:rPr>
            </w:pPr>
          </w:p>
        </w:tc>
        <w:tc>
          <w:tcPr>
            <w:tcW w:w="0" w:type="auto"/>
          </w:tcPr>
          <w:p w14:paraId="5C127E6B" w14:textId="77777777" w:rsidR="006C54DB" w:rsidRPr="00C46C0B" w:rsidRDefault="006C54DB" w:rsidP="006C54DB">
            <w:pPr>
              <w:spacing w:after="0"/>
              <w:jc w:val="center"/>
              <w:rPr>
                <w:rFonts w:cstheme="minorHAnsi"/>
                <w:sz w:val="12"/>
                <w:szCs w:val="20"/>
              </w:rPr>
            </w:pPr>
          </w:p>
        </w:tc>
      </w:tr>
      <w:tr w:rsidR="006C54DB" w:rsidRPr="00FD396F" w14:paraId="10AEAA9F" w14:textId="77777777" w:rsidTr="006C54DB">
        <w:trPr>
          <w:cantSplit/>
          <w:jc w:val="center"/>
        </w:trPr>
        <w:tc>
          <w:tcPr>
            <w:tcW w:w="0" w:type="auto"/>
            <w:gridSpan w:val="3"/>
            <w:noWrap/>
          </w:tcPr>
          <w:p w14:paraId="319AA158" w14:textId="5BB4E793" w:rsidR="006C54DB" w:rsidRPr="00FD396F" w:rsidRDefault="007D2A9E" w:rsidP="006C54DB">
            <w:pPr>
              <w:spacing w:after="0"/>
              <w:rPr>
                <w:rFonts w:cstheme="minorHAnsi"/>
                <w:b/>
                <w:sz w:val="20"/>
                <w:szCs w:val="20"/>
              </w:rPr>
            </w:pPr>
            <w:r>
              <w:rPr>
                <w:rFonts w:eastAsiaTheme="minorEastAsia"/>
                <w:b/>
                <w:bCs/>
                <w:sz w:val="20"/>
                <w:szCs w:val="20"/>
              </w:rPr>
              <w:t>New York</w:t>
            </w:r>
            <w:r w:rsidR="006C54DB" w:rsidRPr="09F3B44F">
              <w:rPr>
                <w:rFonts w:eastAsiaTheme="minorEastAsia"/>
                <w:b/>
                <w:bCs/>
                <w:sz w:val="20"/>
                <w:szCs w:val="20"/>
              </w:rPr>
              <w:t xml:space="preserve"> Muni Bond</w:t>
            </w:r>
          </w:p>
        </w:tc>
        <w:tc>
          <w:tcPr>
            <w:tcW w:w="0" w:type="auto"/>
          </w:tcPr>
          <w:p w14:paraId="142C6B16" w14:textId="77777777" w:rsidR="006C54DB" w:rsidRPr="00FD396F" w:rsidRDefault="006C54DB" w:rsidP="006C54DB">
            <w:pPr>
              <w:spacing w:after="0"/>
              <w:rPr>
                <w:rFonts w:cstheme="minorHAnsi"/>
                <w:sz w:val="20"/>
                <w:szCs w:val="20"/>
              </w:rPr>
            </w:pPr>
          </w:p>
        </w:tc>
        <w:tc>
          <w:tcPr>
            <w:tcW w:w="0" w:type="auto"/>
          </w:tcPr>
          <w:p w14:paraId="0714F4BA" w14:textId="77777777" w:rsidR="006C54DB" w:rsidRPr="00FD396F" w:rsidRDefault="006C54DB" w:rsidP="006C54DB">
            <w:pPr>
              <w:spacing w:after="0"/>
              <w:rPr>
                <w:rFonts w:cstheme="minorHAnsi"/>
                <w:sz w:val="20"/>
                <w:szCs w:val="20"/>
              </w:rPr>
            </w:pPr>
          </w:p>
        </w:tc>
        <w:tc>
          <w:tcPr>
            <w:tcW w:w="0" w:type="auto"/>
          </w:tcPr>
          <w:p w14:paraId="49FD2CDB" w14:textId="77777777" w:rsidR="006C54DB" w:rsidRPr="00FD396F" w:rsidRDefault="006C54DB" w:rsidP="006C54DB">
            <w:pPr>
              <w:spacing w:after="0"/>
              <w:rPr>
                <w:rFonts w:cstheme="minorHAnsi"/>
                <w:sz w:val="20"/>
                <w:szCs w:val="20"/>
              </w:rPr>
            </w:pPr>
          </w:p>
        </w:tc>
      </w:tr>
      <w:tr w:rsidR="006C54DB" w:rsidRPr="00FD396F" w14:paraId="1F1B4240" w14:textId="77777777" w:rsidTr="00967F3C">
        <w:trPr>
          <w:cantSplit/>
          <w:jc w:val="center"/>
        </w:trPr>
        <w:tc>
          <w:tcPr>
            <w:tcW w:w="1082" w:type="dxa"/>
            <w:noWrap/>
          </w:tcPr>
          <w:p w14:paraId="17D4602B" w14:textId="3DFC3537"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D63DFD">
              <w:rPr>
                <w:rFonts w:eastAsiaTheme="minorEastAsia"/>
                <w:sz w:val="20"/>
                <w:szCs w:val="20"/>
              </w:rPr>
              <w:t>2016</w:t>
            </w:r>
          </w:p>
        </w:tc>
        <w:tc>
          <w:tcPr>
            <w:tcW w:w="1361" w:type="dxa"/>
          </w:tcPr>
          <w:p w14:paraId="497A134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B41A94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1092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7D138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1644797" w14:textId="77777777" w:rsidR="006C54DB" w:rsidRPr="00FD396F" w:rsidRDefault="006C54DB" w:rsidP="006C54DB">
            <w:pPr>
              <w:spacing w:after="0"/>
              <w:jc w:val="right"/>
              <w:rPr>
                <w:rFonts w:cstheme="minorHAnsi"/>
                <w:sz w:val="20"/>
                <w:szCs w:val="20"/>
              </w:rPr>
            </w:pPr>
            <w:r w:rsidRPr="00FD396F">
              <w:rPr>
                <w:rFonts w:cstheme="minorHAnsi"/>
                <w:sz w:val="20"/>
                <w:szCs w:val="20"/>
              </w:rPr>
              <w:t>189.22</w:t>
            </w:r>
          </w:p>
        </w:tc>
      </w:tr>
      <w:tr w:rsidR="006C54DB" w:rsidRPr="00FD396F" w14:paraId="130B6BB3" w14:textId="77777777" w:rsidTr="00967F3C">
        <w:trPr>
          <w:cantSplit/>
          <w:jc w:val="center"/>
        </w:trPr>
        <w:tc>
          <w:tcPr>
            <w:tcW w:w="1082" w:type="dxa"/>
            <w:tcBorders>
              <w:top w:val="double" w:sz="4" w:space="0" w:color="auto"/>
            </w:tcBorders>
            <w:noWrap/>
          </w:tcPr>
          <w:p w14:paraId="73C95548"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1361" w:type="dxa"/>
            <w:tcBorders>
              <w:top w:val="double" w:sz="4" w:space="0" w:color="auto"/>
            </w:tcBorders>
          </w:tcPr>
          <w:p w14:paraId="0DD9A8AA" w14:textId="5617B250" w:rsidR="006C54DB" w:rsidRPr="00FD396F" w:rsidRDefault="007D2A9E" w:rsidP="006C54DB">
            <w:pPr>
              <w:spacing w:after="0"/>
              <w:jc w:val="right"/>
              <w:rPr>
                <w:rFonts w:cstheme="minorHAnsi"/>
                <w:b/>
                <w:sz w:val="20"/>
                <w:szCs w:val="20"/>
              </w:rPr>
            </w:pPr>
            <w:r>
              <w:rPr>
                <w:rFonts w:cstheme="minorHAnsi"/>
                <w:b/>
                <w:sz w:val="20"/>
                <w:szCs w:val="20"/>
              </w:rPr>
              <w:t>124.73</w:t>
            </w:r>
          </w:p>
        </w:tc>
        <w:tc>
          <w:tcPr>
            <w:tcW w:w="0" w:type="auto"/>
            <w:tcBorders>
              <w:top w:val="double" w:sz="4" w:space="0" w:color="auto"/>
            </w:tcBorders>
          </w:tcPr>
          <w:p w14:paraId="72283ED2"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0CFEFFEB" w14:textId="1780281A" w:rsidR="006C54DB" w:rsidRPr="00FD396F" w:rsidRDefault="007D2A9E" w:rsidP="006C54DB">
            <w:pPr>
              <w:spacing w:after="0"/>
              <w:jc w:val="right"/>
              <w:rPr>
                <w:rFonts w:cstheme="minorHAnsi"/>
                <w:b/>
                <w:sz w:val="20"/>
                <w:szCs w:val="20"/>
              </w:rPr>
            </w:pPr>
            <w:r>
              <w:rPr>
                <w:rFonts w:eastAsiaTheme="minorEastAsia"/>
                <w:b/>
                <w:bCs/>
                <w:sz w:val="20"/>
                <w:szCs w:val="20"/>
              </w:rPr>
              <w:t>506.00</w:t>
            </w:r>
          </w:p>
        </w:tc>
        <w:tc>
          <w:tcPr>
            <w:tcW w:w="0" w:type="auto"/>
            <w:tcBorders>
              <w:top w:val="double" w:sz="4" w:space="0" w:color="auto"/>
            </w:tcBorders>
          </w:tcPr>
          <w:p w14:paraId="2DAC9724" w14:textId="56476A37" w:rsidR="006C54DB" w:rsidRPr="00FD396F" w:rsidRDefault="007D2A9E" w:rsidP="006C54DB">
            <w:pPr>
              <w:spacing w:after="0"/>
              <w:jc w:val="right"/>
              <w:rPr>
                <w:rFonts w:cstheme="minorHAnsi"/>
                <w:b/>
                <w:sz w:val="20"/>
                <w:szCs w:val="20"/>
              </w:rPr>
            </w:pPr>
            <w:r>
              <w:rPr>
                <w:rFonts w:cstheme="minorHAnsi"/>
                <w:b/>
                <w:sz w:val="20"/>
                <w:szCs w:val="20"/>
              </w:rPr>
              <w:t>50.</w:t>
            </w:r>
            <w:r w:rsidR="00A762D2">
              <w:rPr>
                <w:rFonts w:cstheme="minorHAnsi"/>
                <w:b/>
                <w:sz w:val="20"/>
                <w:szCs w:val="20"/>
              </w:rPr>
              <w:t>0</w:t>
            </w:r>
            <w:r>
              <w:rPr>
                <w:rFonts w:cstheme="minorHAnsi"/>
                <w:b/>
                <w:sz w:val="20"/>
                <w:szCs w:val="20"/>
              </w:rPr>
              <w:t>0</w:t>
            </w:r>
          </w:p>
        </w:tc>
        <w:tc>
          <w:tcPr>
            <w:tcW w:w="0" w:type="auto"/>
            <w:tcBorders>
              <w:top w:val="double" w:sz="4" w:space="0" w:color="auto"/>
            </w:tcBorders>
          </w:tcPr>
          <w:p w14:paraId="512EFF77" w14:textId="67E0A0DF" w:rsidR="006C54DB" w:rsidRPr="00FD396F" w:rsidRDefault="00967F3C" w:rsidP="006C54DB">
            <w:pPr>
              <w:spacing w:after="0"/>
              <w:jc w:val="right"/>
              <w:rPr>
                <w:rFonts w:cstheme="minorHAnsi"/>
                <w:b/>
                <w:sz w:val="20"/>
                <w:szCs w:val="20"/>
              </w:rPr>
            </w:pPr>
            <w:r>
              <w:rPr>
                <w:rFonts w:cstheme="minorHAnsi"/>
                <w:b/>
                <w:sz w:val="20"/>
                <w:szCs w:val="20"/>
              </w:rPr>
              <w:t>337.86</w:t>
            </w:r>
          </w:p>
        </w:tc>
      </w:tr>
    </w:tbl>
    <w:p w14:paraId="382F61FB" w14:textId="77777777" w:rsidR="006C54DB" w:rsidRPr="00B95EFA" w:rsidRDefault="006C54DB" w:rsidP="006C54DB">
      <w:pPr>
        <w:spacing w:after="0"/>
        <w:rPr>
          <w:rFonts w:cstheme="minorHAnsi"/>
          <w:sz w:val="20"/>
          <w:szCs w:val="20"/>
        </w:rPr>
      </w:pPr>
    </w:p>
    <w:p w14:paraId="1EB0D928" w14:textId="6701C99D" w:rsidR="00EF04E9" w:rsidRDefault="007D2A9E" w:rsidP="00EF04E9">
      <w:r>
        <w:t>T</w:t>
      </w:r>
      <w:r w:rsidR="00EF04E9">
        <w:t xml:space="preserve">he Savings Bond interest </w:t>
      </w:r>
      <w:r>
        <w:t xml:space="preserve">was not used </w:t>
      </w:r>
      <w:r w:rsidR="00EF04E9">
        <w:t>for any tax-exempt purpose.</w:t>
      </w:r>
    </w:p>
    <w:p w14:paraId="4AA06B32" w14:textId="77DD4EB1" w:rsidR="002D77E2" w:rsidRDefault="002D77E2" w:rsidP="00EF04E9">
      <w:r w:rsidRPr="002D77E2">
        <w:rPr>
          <w:b/>
        </w:rPr>
        <w:t>Note:</w:t>
      </w:r>
      <w:r>
        <w:t xml:space="preserve"> There are three separate sub-steps (Screens) necessary to handle this document</w:t>
      </w:r>
    </w:p>
    <w:p w14:paraId="151963DA" w14:textId="77777777" w:rsidR="00996493" w:rsidRDefault="00996493" w:rsidP="00996493">
      <w:pPr>
        <w:spacing w:after="160" w:line="259" w:lineRule="auto"/>
        <w:rPr>
          <w:b/>
          <w:sz w:val="28"/>
        </w:rPr>
      </w:pPr>
      <w:r>
        <w:br w:type="page"/>
      </w:r>
    </w:p>
    <w:p w14:paraId="3B02470F" w14:textId="16B7D585" w:rsidR="00224BDD" w:rsidRDefault="00224BDD" w:rsidP="00224BDD">
      <w:pPr>
        <w:pStyle w:val="Step"/>
        <w:spacing w:before="0"/>
      </w:pPr>
      <w:r>
        <w:lastRenderedPageBreak/>
        <w:t xml:space="preserve">Step </w:t>
      </w:r>
      <w:r w:rsidR="00713251">
        <w:t>8</w:t>
      </w:r>
      <w:r>
        <w:t>a</w:t>
      </w:r>
      <w:r>
        <w:tab/>
        <w:t>Interest Income Screen</w:t>
      </w:r>
    </w:p>
    <w:p w14:paraId="37577214" w14:textId="13B41D9A" w:rsidR="00172D1F" w:rsidRPr="001B31F2" w:rsidRDefault="00172D1F" w:rsidP="00172D1F">
      <w:pPr>
        <w:shd w:val="clear" w:color="auto" w:fill="E2EFD9" w:themeFill="accent6" w:themeFillTint="33"/>
        <w:jc w:val="center"/>
        <w:rPr>
          <w:b/>
        </w:rPr>
      </w:pPr>
      <w:r w:rsidRPr="001B31F2">
        <w:rPr>
          <w:b/>
        </w:rPr>
        <w:t>F</w:t>
      </w:r>
      <w:r>
        <w:rPr>
          <w:b/>
        </w:rPr>
        <w:t xml:space="preserve">ederal Refund: </w:t>
      </w:r>
      <w:r w:rsidR="00432C30">
        <w:rPr>
          <w:b/>
        </w:rPr>
        <w:t>2,040</w:t>
      </w:r>
      <w:r w:rsidRPr="001B31F2">
        <w:rPr>
          <w:b/>
        </w:rPr>
        <w:tab/>
      </w:r>
      <w:r w:rsidR="00224BDD">
        <w:rPr>
          <w:b/>
        </w:rPr>
        <w:tab/>
        <w:t xml:space="preserve">NJ Refund Amount: </w:t>
      </w:r>
      <w:r w:rsidR="00DC2D25">
        <w:rPr>
          <w:b/>
        </w:rPr>
        <w:t>48</w:t>
      </w:r>
      <w:r w:rsidR="006B1930">
        <w:rPr>
          <w:b/>
        </w:rPr>
        <w:t>8</w:t>
      </w:r>
    </w:p>
    <w:p w14:paraId="650E6FFD" w14:textId="126116D7" w:rsidR="00996493" w:rsidRDefault="00996493" w:rsidP="00996493">
      <w:r>
        <w:rPr>
          <w:b/>
        </w:rPr>
        <w:t>Check</w:t>
      </w:r>
      <w:r w:rsidRPr="00161FCC">
        <w:rPr>
          <w:b/>
        </w:rPr>
        <w:t>:</w:t>
      </w:r>
      <w:r>
        <w:t xml:space="preserve"> </w:t>
      </w:r>
      <w:r w:rsidRPr="00801BF3">
        <w:t>Fed 1040, line 8</w:t>
      </w:r>
      <w:r>
        <w:t>a=</w:t>
      </w:r>
      <w:r w:rsidR="00432C30">
        <w:t>631</w:t>
      </w:r>
      <w:r>
        <w:t>; 8b=31; 9a=474; 9b=101</w:t>
      </w:r>
    </w:p>
    <w:p w14:paraId="75EB23A2" w14:textId="75D3CA37" w:rsidR="00996493" w:rsidRDefault="00996493" w:rsidP="00996493">
      <w:r>
        <w:rPr>
          <w:b/>
        </w:rPr>
        <w:t>Check</w:t>
      </w:r>
      <w:r w:rsidRPr="00161FCC">
        <w:rPr>
          <w:b/>
        </w:rPr>
        <w:t>:</w:t>
      </w:r>
      <w:r>
        <w:t xml:space="preserve"> NJ-1040, line 15a=</w:t>
      </w:r>
      <w:r w:rsidR="006B1930" w:rsidRPr="00432C30">
        <w:t>125</w:t>
      </w:r>
      <w:r>
        <w:t xml:space="preserve">; 15b=537; </w:t>
      </w:r>
      <w:r w:rsidR="00C67800">
        <w:t>16=</w:t>
      </w:r>
      <w:r>
        <w:t>474</w:t>
      </w:r>
    </w:p>
    <w:p w14:paraId="59443A9B" w14:textId="2B42A88E" w:rsidR="00224BDD" w:rsidRDefault="00224BDD" w:rsidP="00224BDD">
      <w:pPr>
        <w:pStyle w:val="Step"/>
        <w:spacing w:before="0"/>
      </w:pPr>
      <w:r>
        <w:t xml:space="preserve">Step </w:t>
      </w:r>
      <w:r w:rsidR="00713251">
        <w:t>8</w:t>
      </w:r>
      <w:r>
        <w:t>b</w:t>
      </w:r>
      <w:r>
        <w:tab/>
        <w:t>Tax-Exempt / Schedule B Other Interest Screen</w:t>
      </w:r>
    </w:p>
    <w:p w14:paraId="29892553" w14:textId="31FAFEB1" w:rsidR="00224BDD" w:rsidRPr="001B31F2" w:rsidRDefault="00224BDD" w:rsidP="00224BDD">
      <w:pPr>
        <w:shd w:val="clear" w:color="auto" w:fill="E2EFD9" w:themeFill="accent6" w:themeFillTint="33"/>
        <w:jc w:val="center"/>
        <w:rPr>
          <w:b/>
        </w:rPr>
      </w:pPr>
      <w:r w:rsidRPr="001B31F2">
        <w:rPr>
          <w:b/>
        </w:rPr>
        <w:t>F</w:t>
      </w:r>
      <w:r>
        <w:rPr>
          <w:b/>
        </w:rPr>
        <w:t>ederal Refund:</w:t>
      </w:r>
      <w:r w:rsidR="009C3DE4">
        <w:rPr>
          <w:b/>
        </w:rPr>
        <w:t xml:space="preserve"> 1,</w:t>
      </w:r>
      <w:r w:rsidR="00432C30">
        <w:rPr>
          <w:b/>
        </w:rPr>
        <w:t>995</w:t>
      </w:r>
      <w:r w:rsidR="00ED1462">
        <w:rPr>
          <w:b/>
        </w:rPr>
        <w:tab/>
      </w:r>
      <w:r>
        <w:rPr>
          <w:b/>
        </w:rPr>
        <w:tab/>
        <w:t xml:space="preserve">NJ Refund Amount: </w:t>
      </w:r>
      <w:r w:rsidR="00DC2D25">
        <w:rPr>
          <w:b/>
        </w:rPr>
        <w:t>48</w:t>
      </w:r>
      <w:r w:rsidR="006B1930">
        <w:rPr>
          <w:b/>
        </w:rPr>
        <w:t>5</w:t>
      </w:r>
    </w:p>
    <w:p w14:paraId="1E1CC21E" w14:textId="3D188FB0" w:rsidR="00224BDD" w:rsidRDefault="00224BDD" w:rsidP="00224BDD">
      <w:r w:rsidRPr="00161FCC">
        <w:rPr>
          <w:b/>
        </w:rPr>
        <w:t>Q:</w:t>
      </w:r>
      <w:r w:rsidR="004D11E0">
        <w:t xml:space="preserve"> The interest entered was tax-exempt federally - Why did the Federal Refund change?</w:t>
      </w:r>
    </w:p>
    <w:p w14:paraId="1A71C658" w14:textId="16E6A3DC" w:rsidR="00BE173C" w:rsidRDefault="00BE173C" w:rsidP="00BE173C">
      <w:r>
        <w:rPr>
          <w:b/>
        </w:rPr>
        <w:t>Check</w:t>
      </w:r>
      <w:r w:rsidRPr="00161FCC">
        <w:rPr>
          <w:b/>
        </w:rPr>
        <w:t>:</w:t>
      </w:r>
      <w:r>
        <w:t xml:space="preserve"> </w:t>
      </w:r>
      <w:r w:rsidRPr="00801BF3">
        <w:t>Fed 1040, line 8</w:t>
      </w:r>
      <w:r>
        <w:t>a=</w:t>
      </w:r>
      <w:r w:rsidR="00432C30">
        <w:t>631</w:t>
      </w:r>
      <w:r>
        <w:t>; 8b=369; 9a=474; 9b=101</w:t>
      </w:r>
    </w:p>
    <w:p w14:paraId="19D2E993" w14:textId="6CFB93C7" w:rsidR="00BE173C" w:rsidRDefault="00BE173C" w:rsidP="00BE173C">
      <w:r>
        <w:rPr>
          <w:b/>
        </w:rPr>
        <w:t>Check</w:t>
      </w:r>
      <w:r w:rsidRPr="00161FCC">
        <w:rPr>
          <w:b/>
        </w:rPr>
        <w:t>:</w:t>
      </w:r>
      <w:r>
        <w:t xml:space="preserve"> NJ-1040, line 15a=</w:t>
      </w:r>
      <w:r w:rsidR="00075CD9" w:rsidRPr="00432C30">
        <w:t>314</w:t>
      </w:r>
      <w:r>
        <w:t xml:space="preserve">; 15b=686; </w:t>
      </w:r>
      <w:r w:rsidR="00C67800">
        <w:t>16=</w:t>
      </w:r>
      <w:r>
        <w:t>474</w:t>
      </w:r>
    </w:p>
    <w:p w14:paraId="085F5E48" w14:textId="0852F851" w:rsidR="00161FCC" w:rsidRDefault="00161FCC" w:rsidP="00BE173C">
      <w:pPr>
        <w:pStyle w:val="Step"/>
        <w:spacing w:before="0"/>
      </w:pPr>
      <w:r>
        <w:t xml:space="preserve">Step </w:t>
      </w:r>
      <w:r w:rsidR="00713251">
        <w:t>8</w:t>
      </w:r>
      <w:r>
        <w:t>c</w:t>
      </w:r>
      <w:r>
        <w:tab/>
        <w:t>Form 6251</w:t>
      </w:r>
    </w:p>
    <w:p w14:paraId="6F240029" w14:textId="2B6EDCCD" w:rsidR="00161FCC" w:rsidRPr="00464726" w:rsidRDefault="00161FCC" w:rsidP="00161FCC">
      <w:pPr>
        <w:rPr>
          <w:szCs w:val="24"/>
        </w:rPr>
      </w:pPr>
      <w:r w:rsidRPr="00464726">
        <w:rPr>
          <w:b/>
          <w:szCs w:val="24"/>
        </w:rPr>
        <w:t>Hint:</w:t>
      </w:r>
      <w:r w:rsidRPr="00464726">
        <w:rPr>
          <w:szCs w:val="24"/>
        </w:rPr>
        <w:t xml:space="preserve"> </w:t>
      </w:r>
      <w:r w:rsidR="00096194" w:rsidRPr="00464726">
        <w:rPr>
          <w:szCs w:val="24"/>
        </w:rPr>
        <w:t xml:space="preserve">1099-INT, </w:t>
      </w:r>
      <w:r w:rsidRPr="00464726">
        <w:rPr>
          <w:szCs w:val="24"/>
        </w:rPr>
        <w:t>Line 9 goes on Form 6251 (Line “Interest from specified private activity bonds exempt from the regular tax”) in TSO (search for 6251 or AMT)</w:t>
      </w:r>
    </w:p>
    <w:p w14:paraId="1DD2B1E0" w14:textId="148B624A" w:rsidR="00ED1462" w:rsidRPr="001B31F2" w:rsidRDefault="00ED1462" w:rsidP="00ED1462">
      <w:pPr>
        <w:shd w:val="clear" w:color="auto" w:fill="E2EFD9" w:themeFill="accent6" w:themeFillTint="33"/>
        <w:jc w:val="center"/>
        <w:rPr>
          <w:b/>
        </w:rPr>
      </w:pPr>
      <w:r w:rsidRPr="001B31F2">
        <w:rPr>
          <w:b/>
        </w:rPr>
        <w:t>F</w:t>
      </w:r>
      <w:r w:rsidR="009C3DE4">
        <w:rPr>
          <w:b/>
        </w:rPr>
        <w:t>ederal Refund: 1,</w:t>
      </w:r>
      <w:r w:rsidR="00432C30">
        <w:rPr>
          <w:b/>
        </w:rPr>
        <w:t>995</w:t>
      </w:r>
      <w:r>
        <w:rPr>
          <w:b/>
        </w:rPr>
        <w:tab/>
      </w:r>
      <w:r>
        <w:rPr>
          <w:b/>
        </w:rPr>
        <w:tab/>
        <w:t>NJ Refund Amount: 48</w:t>
      </w:r>
      <w:r w:rsidR="00075CD9">
        <w:rPr>
          <w:b/>
        </w:rPr>
        <w:t>5</w:t>
      </w:r>
    </w:p>
    <w:p w14:paraId="3B448946" w14:textId="0FCEC557" w:rsidR="00BE173C" w:rsidRDefault="00EE04C0" w:rsidP="00EE04C0">
      <w:pPr>
        <w:spacing w:after="160" w:line="259" w:lineRule="auto"/>
        <w:rPr>
          <w:b/>
          <w:sz w:val="28"/>
        </w:rPr>
      </w:pPr>
      <w:r>
        <w:t xml:space="preserve"> </w:t>
      </w:r>
      <w:r w:rsidR="00BE173C">
        <w:br w:type="page"/>
      </w:r>
    </w:p>
    <w:p w14:paraId="220B76F6" w14:textId="6C073A9F" w:rsidR="006C54DB" w:rsidRDefault="006C54DB" w:rsidP="00BE173C">
      <w:pPr>
        <w:pStyle w:val="Step"/>
      </w:pPr>
      <w:r w:rsidRPr="001F48D4">
        <w:lastRenderedPageBreak/>
        <w:t xml:space="preserve">Step </w:t>
      </w:r>
      <w:r w:rsidR="00713251">
        <w:t>9</w:t>
      </w:r>
      <w:r w:rsidRPr="00C55D25">
        <w:tab/>
      </w:r>
      <w:r w:rsidR="00635425">
        <w:t>Brokerage Statement Page 2 of 4 – 1099-DIV</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17EC210F" w14:textId="77777777" w:rsidTr="006C54DB">
        <w:trPr>
          <w:jc w:val="center"/>
        </w:trPr>
        <w:tc>
          <w:tcPr>
            <w:tcW w:w="1711" w:type="pct"/>
            <w:shd w:val="clear" w:color="auto" w:fill="F2F2F2" w:themeFill="background1" w:themeFillShade="F2"/>
            <w:vAlign w:val="center"/>
          </w:tcPr>
          <w:p w14:paraId="2CDF719E" w14:textId="5BCAE7B6"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1316815C" w14:textId="77777777" w:rsidR="006C54DB" w:rsidRPr="007D436C" w:rsidRDefault="006C54DB" w:rsidP="006C54DB">
            <w:pPr>
              <w:keepNext/>
              <w:spacing w:after="0"/>
              <w:jc w:val="center"/>
              <w:rPr>
                <w:sz w:val="16"/>
              </w:rPr>
            </w:pPr>
            <w:r w:rsidRPr="09F3B44F">
              <w:rPr>
                <w:sz w:val="16"/>
                <w:szCs w:val="16"/>
              </w:rPr>
              <w:t>End of Year Tax Information Statement</w:t>
            </w:r>
          </w:p>
          <w:p w14:paraId="616D5A6C" w14:textId="35BA1ED5" w:rsidR="006C54DB" w:rsidRPr="007D436C" w:rsidRDefault="00F14995" w:rsidP="006C54DB">
            <w:pPr>
              <w:keepNext/>
              <w:spacing w:after="0"/>
              <w:jc w:val="center"/>
              <w:rPr>
                <w:sz w:val="16"/>
              </w:rPr>
            </w:pPr>
            <w:r>
              <w:rPr>
                <w:sz w:val="16"/>
                <w:szCs w:val="16"/>
              </w:rPr>
              <w:t xml:space="preserve">Tax Year </w:t>
            </w:r>
            <w:proofErr w:type="gramStart"/>
            <w:r w:rsidR="00D63DFD">
              <w:rPr>
                <w:sz w:val="16"/>
                <w:szCs w:val="16"/>
              </w:rPr>
              <w:t>2016</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006C54DB" w:rsidRPr="09F3B44F">
              <w:rPr>
                <w:sz w:val="16"/>
                <w:szCs w:val="16"/>
              </w:rPr>
              <w:t xml:space="preserve"> 203040506</w:t>
            </w:r>
          </w:p>
        </w:tc>
        <w:tc>
          <w:tcPr>
            <w:tcW w:w="1299" w:type="pct"/>
          </w:tcPr>
          <w:p w14:paraId="3B32BD52" w14:textId="37470371"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D63DFD">
              <w:rPr>
                <w:sz w:val="16"/>
                <w:szCs w:val="16"/>
              </w:rPr>
              <w:t>2017</w:t>
            </w:r>
          </w:p>
          <w:p w14:paraId="2495D5B2" w14:textId="2F69016A" w:rsidR="006C54DB" w:rsidRPr="007D436C" w:rsidRDefault="007C0543" w:rsidP="006C54DB">
            <w:pPr>
              <w:keepNext/>
              <w:spacing w:after="0"/>
              <w:rPr>
                <w:sz w:val="16"/>
              </w:rPr>
            </w:pPr>
            <w:r>
              <w:rPr>
                <w:sz w:val="16"/>
                <w:szCs w:val="16"/>
              </w:rPr>
              <w:t>Page 2 of 4</w:t>
            </w:r>
          </w:p>
        </w:tc>
        <w:tc>
          <w:tcPr>
            <w:tcW w:w="397" w:type="pct"/>
            <w:shd w:val="clear" w:color="auto" w:fill="F2F2F2" w:themeFill="background1" w:themeFillShade="F2"/>
            <w:vAlign w:val="center"/>
          </w:tcPr>
          <w:p w14:paraId="2333DE84" w14:textId="182653EE" w:rsidR="006C54DB" w:rsidRPr="007D436C" w:rsidRDefault="00D63DFD" w:rsidP="006C54DB">
            <w:pPr>
              <w:keepNext/>
              <w:spacing w:after="0"/>
              <w:jc w:val="center"/>
              <w:rPr>
                <w:sz w:val="16"/>
              </w:rPr>
            </w:pPr>
            <w:r>
              <w:rPr>
                <w:sz w:val="16"/>
                <w:szCs w:val="16"/>
              </w:rPr>
              <w:t>2016</w:t>
            </w:r>
          </w:p>
        </w:tc>
      </w:tr>
      <w:tr w:rsidR="006C54DB" w:rsidRPr="007D436C" w14:paraId="13085DB1" w14:textId="77777777" w:rsidTr="006C54DB">
        <w:trPr>
          <w:jc w:val="center"/>
        </w:trPr>
        <w:tc>
          <w:tcPr>
            <w:tcW w:w="1711" w:type="pct"/>
          </w:tcPr>
          <w:p w14:paraId="58BCEB47" w14:textId="73129521"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629AF0C9" w14:textId="77777777" w:rsidR="006C54DB" w:rsidRPr="007D436C" w:rsidRDefault="006C54DB" w:rsidP="006C54DB">
            <w:pPr>
              <w:keepNext/>
              <w:spacing w:after="0"/>
              <w:rPr>
                <w:sz w:val="16"/>
              </w:rPr>
            </w:pPr>
            <w:r w:rsidRPr="09F3B44F">
              <w:rPr>
                <w:sz w:val="16"/>
                <w:szCs w:val="16"/>
              </w:rPr>
              <w:t>P.O. Box 07978-123</w:t>
            </w:r>
          </w:p>
          <w:p w14:paraId="6D1441BB"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3D2AA6A8" w14:textId="43F1BB89"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28486176" w14:textId="063646FD" w:rsidR="006C54DB" w:rsidRDefault="00F14995" w:rsidP="006C54DB">
            <w:pPr>
              <w:keepNext/>
              <w:spacing w:after="0"/>
              <w:rPr>
                <w:sz w:val="16"/>
              </w:rPr>
            </w:pPr>
            <w:r>
              <w:rPr>
                <w:sz w:val="16"/>
                <w:szCs w:val="16"/>
              </w:rPr>
              <w:t>Stephen S. Hale</w:t>
            </w:r>
          </w:p>
          <w:p w14:paraId="7BCFAAF4" w14:textId="0CEE41D8" w:rsidR="006C54DB" w:rsidRPr="007D436C" w:rsidRDefault="00F14995" w:rsidP="006C54DB">
            <w:pPr>
              <w:keepNext/>
              <w:spacing w:after="0"/>
              <w:rPr>
                <w:sz w:val="16"/>
              </w:rPr>
            </w:pPr>
            <w:r>
              <w:rPr>
                <w:sz w:val="16"/>
                <w:szCs w:val="16"/>
              </w:rPr>
              <w:t>123 Elm</w:t>
            </w:r>
          </w:p>
          <w:p w14:paraId="68DE5098" w14:textId="4873908B"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33C6BE19" w14:textId="20B8DDA5"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A77879E" w14:textId="77777777" w:rsidR="006C54DB" w:rsidRPr="007D436C" w:rsidRDefault="006C54DB" w:rsidP="006C54DB">
            <w:pPr>
              <w:keepNext/>
              <w:spacing w:after="0"/>
              <w:rPr>
                <w:sz w:val="16"/>
              </w:rPr>
            </w:pPr>
            <w:r w:rsidRPr="09F3B44F">
              <w:rPr>
                <w:sz w:val="16"/>
                <w:szCs w:val="16"/>
              </w:rPr>
              <w:t>Your Broker:</w:t>
            </w:r>
          </w:p>
          <w:p w14:paraId="069A9DA1" w14:textId="77777777" w:rsidR="006C54DB" w:rsidRPr="007D436C" w:rsidRDefault="006C54DB" w:rsidP="006C54DB">
            <w:pPr>
              <w:keepNext/>
              <w:spacing w:after="0"/>
              <w:rPr>
                <w:sz w:val="16"/>
              </w:rPr>
            </w:pPr>
            <w:r w:rsidRPr="09F3B44F">
              <w:rPr>
                <w:sz w:val="16"/>
                <w:szCs w:val="16"/>
              </w:rPr>
              <w:t>SERGE BRONSKI</w:t>
            </w:r>
          </w:p>
          <w:p w14:paraId="749DEC2C" w14:textId="77777777" w:rsidR="006C54DB" w:rsidRPr="007D436C" w:rsidRDefault="006C54DB" w:rsidP="006C54DB">
            <w:pPr>
              <w:keepNext/>
              <w:spacing w:after="0"/>
              <w:rPr>
                <w:sz w:val="16"/>
              </w:rPr>
            </w:pPr>
            <w:r w:rsidRPr="09F3B44F">
              <w:rPr>
                <w:sz w:val="16"/>
                <w:szCs w:val="16"/>
              </w:rPr>
              <w:t>888-555-5555</w:t>
            </w:r>
          </w:p>
          <w:p w14:paraId="697A4726" w14:textId="2031FAFB" w:rsidR="006C54DB" w:rsidRPr="007D436C" w:rsidRDefault="006C54DB" w:rsidP="006C54DB">
            <w:pPr>
              <w:keepNext/>
              <w:spacing w:after="0"/>
              <w:rPr>
                <w:sz w:val="16"/>
              </w:rPr>
            </w:pPr>
            <w:r w:rsidRPr="007D436C">
              <w:rPr>
                <w:sz w:val="16"/>
              </w:rPr>
              <w:t>sbronski@</w:t>
            </w:r>
            <w:r w:rsidR="00172D1F">
              <w:rPr>
                <w:sz w:val="16"/>
              </w:rPr>
              <w:t>acme.com</w:t>
            </w:r>
          </w:p>
        </w:tc>
      </w:tr>
    </w:tbl>
    <w:p w14:paraId="42FEFD75"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646"/>
        <w:gridCol w:w="889"/>
      </w:tblGrid>
      <w:tr w:rsidR="006C54DB" w:rsidRPr="008C1F61" w14:paraId="150C47E3" w14:textId="77777777" w:rsidTr="006C54DB">
        <w:trPr>
          <w:jc w:val="center"/>
        </w:trPr>
        <w:tc>
          <w:tcPr>
            <w:tcW w:w="0" w:type="auto"/>
            <w:gridSpan w:val="3"/>
            <w:shd w:val="clear" w:color="auto" w:fill="D9D9D9" w:themeFill="background1" w:themeFillShade="D9"/>
          </w:tcPr>
          <w:p w14:paraId="4B4E4726" w14:textId="77777777" w:rsidR="006C54DB" w:rsidRPr="008C1F61" w:rsidRDefault="006C54DB" w:rsidP="006C54DB">
            <w:pPr>
              <w:pStyle w:val="NoSpacing"/>
              <w:rPr>
                <w:b/>
                <w:sz w:val="22"/>
                <w:szCs w:val="24"/>
              </w:rPr>
            </w:pPr>
            <w:r w:rsidRPr="008C1F61">
              <w:rPr>
                <w:b/>
                <w:sz w:val="22"/>
                <w:szCs w:val="24"/>
              </w:rPr>
              <w:t>Dividends and Distributions – 1099-DIV – Reported to IRS</w:t>
            </w:r>
          </w:p>
        </w:tc>
      </w:tr>
      <w:tr w:rsidR="006C54DB" w:rsidRPr="008C1F61" w14:paraId="4B9DB2CA" w14:textId="77777777" w:rsidTr="006C54DB">
        <w:trPr>
          <w:jc w:val="center"/>
        </w:trPr>
        <w:tc>
          <w:tcPr>
            <w:tcW w:w="0" w:type="auto"/>
          </w:tcPr>
          <w:p w14:paraId="132E8318" w14:textId="77777777" w:rsidR="006C54DB" w:rsidRPr="008C1F61" w:rsidRDefault="006C54DB" w:rsidP="006C54DB">
            <w:pPr>
              <w:pStyle w:val="NoSpacing"/>
              <w:jc w:val="center"/>
              <w:rPr>
                <w:sz w:val="22"/>
                <w:szCs w:val="24"/>
              </w:rPr>
            </w:pPr>
            <w:r w:rsidRPr="008C1F61">
              <w:rPr>
                <w:sz w:val="22"/>
                <w:szCs w:val="24"/>
              </w:rPr>
              <w:t>1a</w:t>
            </w:r>
          </w:p>
        </w:tc>
        <w:tc>
          <w:tcPr>
            <w:tcW w:w="0" w:type="auto"/>
          </w:tcPr>
          <w:p w14:paraId="7A67E8F6" w14:textId="77777777" w:rsidR="006C54DB" w:rsidRPr="008C1F61" w:rsidRDefault="006C54DB" w:rsidP="006C54DB">
            <w:pPr>
              <w:pStyle w:val="NoSpacing"/>
              <w:rPr>
                <w:sz w:val="22"/>
                <w:szCs w:val="24"/>
              </w:rPr>
            </w:pPr>
            <w:r w:rsidRPr="008C1F61">
              <w:rPr>
                <w:sz w:val="22"/>
                <w:szCs w:val="24"/>
              </w:rPr>
              <w:t>Total ordinary dividends (includes line 1b)</w:t>
            </w:r>
          </w:p>
        </w:tc>
        <w:tc>
          <w:tcPr>
            <w:tcW w:w="0" w:type="auto"/>
          </w:tcPr>
          <w:p w14:paraId="7F611CE0" w14:textId="77777777" w:rsidR="006C54DB" w:rsidRPr="008C1F61" w:rsidRDefault="006C54DB" w:rsidP="006C54DB">
            <w:pPr>
              <w:pStyle w:val="NoSpacing"/>
              <w:jc w:val="right"/>
              <w:rPr>
                <w:sz w:val="22"/>
                <w:szCs w:val="24"/>
              </w:rPr>
            </w:pPr>
            <w:r w:rsidRPr="008C1F61">
              <w:rPr>
                <w:sz w:val="22"/>
                <w:szCs w:val="24"/>
              </w:rPr>
              <w:t>231.86</w:t>
            </w:r>
          </w:p>
        </w:tc>
      </w:tr>
      <w:tr w:rsidR="006C54DB" w:rsidRPr="008C1F61" w14:paraId="78BB8B68" w14:textId="77777777" w:rsidTr="006C54DB">
        <w:trPr>
          <w:jc w:val="center"/>
        </w:trPr>
        <w:tc>
          <w:tcPr>
            <w:tcW w:w="0" w:type="auto"/>
          </w:tcPr>
          <w:p w14:paraId="7BE0BB22" w14:textId="77777777" w:rsidR="006C54DB" w:rsidRPr="008C1F61" w:rsidRDefault="006C54DB" w:rsidP="006C54DB">
            <w:pPr>
              <w:pStyle w:val="NoSpacing"/>
              <w:jc w:val="center"/>
              <w:rPr>
                <w:sz w:val="22"/>
                <w:szCs w:val="24"/>
              </w:rPr>
            </w:pPr>
            <w:r w:rsidRPr="008C1F61">
              <w:rPr>
                <w:sz w:val="22"/>
                <w:szCs w:val="24"/>
              </w:rPr>
              <w:t>1b</w:t>
            </w:r>
          </w:p>
        </w:tc>
        <w:tc>
          <w:tcPr>
            <w:tcW w:w="0" w:type="auto"/>
          </w:tcPr>
          <w:p w14:paraId="7777F9B0" w14:textId="77777777" w:rsidR="006C54DB" w:rsidRPr="008C1F61" w:rsidRDefault="006C54DB" w:rsidP="006C54DB">
            <w:pPr>
              <w:pStyle w:val="NoSpacing"/>
              <w:rPr>
                <w:sz w:val="22"/>
                <w:szCs w:val="24"/>
              </w:rPr>
            </w:pPr>
            <w:r w:rsidRPr="008C1F61">
              <w:rPr>
                <w:sz w:val="22"/>
                <w:szCs w:val="24"/>
              </w:rPr>
              <w:t>Qualified dividends</w:t>
            </w:r>
          </w:p>
        </w:tc>
        <w:tc>
          <w:tcPr>
            <w:tcW w:w="0" w:type="auto"/>
          </w:tcPr>
          <w:p w14:paraId="50B2DC55" w14:textId="77777777" w:rsidR="006C54DB" w:rsidRPr="008C1F61" w:rsidRDefault="006C54DB" w:rsidP="006C54DB">
            <w:pPr>
              <w:pStyle w:val="NoSpacing"/>
              <w:jc w:val="right"/>
              <w:rPr>
                <w:sz w:val="22"/>
                <w:szCs w:val="24"/>
              </w:rPr>
            </w:pPr>
            <w:r w:rsidRPr="008C1F61">
              <w:rPr>
                <w:sz w:val="22"/>
                <w:szCs w:val="24"/>
              </w:rPr>
              <w:t>125.25</w:t>
            </w:r>
          </w:p>
        </w:tc>
      </w:tr>
      <w:tr w:rsidR="006C54DB" w:rsidRPr="008C1F61" w14:paraId="73707980" w14:textId="77777777" w:rsidTr="006C54DB">
        <w:trPr>
          <w:jc w:val="center"/>
        </w:trPr>
        <w:tc>
          <w:tcPr>
            <w:tcW w:w="0" w:type="auto"/>
          </w:tcPr>
          <w:p w14:paraId="4DE00F83" w14:textId="77777777" w:rsidR="006C54DB" w:rsidRPr="008C1F61" w:rsidRDefault="006C54DB" w:rsidP="006C54DB">
            <w:pPr>
              <w:pStyle w:val="NoSpacing"/>
              <w:jc w:val="center"/>
              <w:rPr>
                <w:sz w:val="22"/>
                <w:szCs w:val="24"/>
              </w:rPr>
            </w:pPr>
            <w:r w:rsidRPr="008C1F61">
              <w:rPr>
                <w:sz w:val="22"/>
                <w:szCs w:val="24"/>
              </w:rPr>
              <w:t>2a</w:t>
            </w:r>
          </w:p>
        </w:tc>
        <w:tc>
          <w:tcPr>
            <w:tcW w:w="0" w:type="auto"/>
          </w:tcPr>
          <w:p w14:paraId="27C002D0" w14:textId="77777777" w:rsidR="006C54DB" w:rsidRPr="008C1F61" w:rsidRDefault="006C54DB" w:rsidP="006C54DB">
            <w:pPr>
              <w:pStyle w:val="NoSpacing"/>
              <w:rPr>
                <w:sz w:val="22"/>
                <w:szCs w:val="24"/>
              </w:rPr>
            </w:pPr>
            <w:r w:rsidRPr="008C1F61">
              <w:rPr>
                <w:sz w:val="22"/>
                <w:szCs w:val="24"/>
              </w:rPr>
              <w:t>Total capital gain distributions (includes lines 2b, 2c, 2d)</w:t>
            </w:r>
          </w:p>
        </w:tc>
        <w:tc>
          <w:tcPr>
            <w:tcW w:w="0" w:type="auto"/>
          </w:tcPr>
          <w:p w14:paraId="0C38A076" w14:textId="77777777" w:rsidR="006C54DB" w:rsidRPr="008C1F61" w:rsidRDefault="006C54DB" w:rsidP="006C54DB">
            <w:pPr>
              <w:pStyle w:val="NoSpacing"/>
              <w:jc w:val="right"/>
              <w:rPr>
                <w:sz w:val="22"/>
                <w:szCs w:val="24"/>
              </w:rPr>
            </w:pPr>
            <w:r w:rsidRPr="008C1F61">
              <w:rPr>
                <w:sz w:val="22"/>
                <w:szCs w:val="24"/>
              </w:rPr>
              <w:t>68.75</w:t>
            </w:r>
          </w:p>
        </w:tc>
      </w:tr>
      <w:tr w:rsidR="006C54DB" w:rsidRPr="008C1F61" w14:paraId="4C7CDB00" w14:textId="77777777" w:rsidTr="006C54DB">
        <w:trPr>
          <w:jc w:val="center"/>
        </w:trPr>
        <w:tc>
          <w:tcPr>
            <w:tcW w:w="0" w:type="auto"/>
          </w:tcPr>
          <w:p w14:paraId="3CF20AE7" w14:textId="77777777" w:rsidR="006C54DB" w:rsidRPr="008C1F61" w:rsidRDefault="006C54DB" w:rsidP="006C54DB">
            <w:pPr>
              <w:pStyle w:val="NoSpacing"/>
              <w:jc w:val="center"/>
              <w:rPr>
                <w:sz w:val="22"/>
                <w:szCs w:val="24"/>
              </w:rPr>
            </w:pPr>
            <w:r w:rsidRPr="008C1F61">
              <w:rPr>
                <w:sz w:val="22"/>
                <w:szCs w:val="24"/>
              </w:rPr>
              <w:t>2b</w:t>
            </w:r>
          </w:p>
        </w:tc>
        <w:tc>
          <w:tcPr>
            <w:tcW w:w="0" w:type="auto"/>
          </w:tcPr>
          <w:p w14:paraId="2C990CDF" w14:textId="77777777" w:rsidR="006C54DB" w:rsidRPr="008C1F61" w:rsidRDefault="006C54DB" w:rsidP="006C54DB">
            <w:pPr>
              <w:pStyle w:val="NoSpacing"/>
              <w:rPr>
                <w:sz w:val="22"/>
                <w:szCs w:val="24"/>
              </w:rPr>
            </w:pPr>
            <w:r w:rsidRPr="008C1F61">
              <w:rPr>
                <w:sz w:val="22"/>
                <w:szCs w:val="24"/>
              </w:rPr>
              <w:t>Unrecaptured Section 1250 gain</w:t>
            </w:r>
          </w:p>
        </w:tc>
        <w:tc>
          <w:tcPr>
            <w:tcW w:w="0" w:type="auto"/>
          </w:tcPr>
          <w:p w14:paraId="068F8F65"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338FF192" w14:textId="77777777" w:rsidTr="006C54DB">
        <w:trPr>
          <w:jc w:val="center"/>
        </w:trPr>
        <w:tc>
          <w:tcPr>
            <w:tcW w:w="0" w:type="auto"/>
          </w:tcPr>
          <w:p w14:paraId="6CEA6983" w14:textId="77777777" w:rsidR="006C54DB" w:rsidRPr="008C1F61" w:rsidRDefault="006C54DB" w:rsidP="006C54DB">
            <w:pPr>
              <w:pStyle w:val="NoSpacing"/>
              <w:jc w:val="center"/>
              <w:rPr>
                <w:sz w:val="22"/>
                <w:szCs w:val="24"/>
              </w:rPr>
            </w:pPr>
            <w:r w:rsidRPr="008C1F61">
              <w:rPr>
                <w:sz w:val="22"/>
                <w:szCs w:val="24"/>
              </w:rPr>
              <w:t>2c</w:t>
            </w:r>
          </w:p>
        </w:tc>
        <w:tc>
          <w:tcPr>
            <w:tcW w:w="0" w:type="auto"/>
          </w:tcPr>
          <w:p w14:paraId="77DEB09C" w14:textId="77777777" w:rsidR="006C54DB" w:rsidRPr="008C1F61" w:rsidRDefault="006C54DB" w:rsidP="006C54DB">
            <w:pPr>
              <w:pStyle w:val="NoSpacing"/>
              <w:rPr>
                <w:sz w:val="22"/>
                <w:szCs w:val="24"/>
              </w:rPr>
            </w:pPr>
            <w:r w:rsidRPr="008C1F61">
              <w:rPr>
                <w:sz w:val="22"/>
                <w:szCs w:val="24"/>
              </w:rPr>
              <w:t>Section 1202 gain</w:t>
            </w:r>
          </w:p>
        </w:tc>
        <w:tc>
          <w:tcPr>
            <w:tcW w:w="0" w:type="auto"/>
          </w:tcPr>
          <w:p w14:paraId="352A51C6"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6C994EA0" w14:textId="77777777" w:rsidTr="006C54DB">
        <w:trPr>
          <w:jc w:val="center"/>
        </w:trPr>
        <w:tc>
          <w:tcPr>
            <w:tcW w:w="0" w:type="auto"/>
          </w:tcPr>
          <w:p w14:paraId="3433434F" w14:textId="77777777" w:rsidR="006C54DB" w:rsidRPr="008C1F61" w:rsidRDefault="006C54DB" w:rsidP="006C54DB">
            <w:pPr>
              <w:pStyle w:val="NoSpacing"/>
              <w:jc w:val="center"/>
              <w:rPr>
                <w:sz w:val="22"/>
                <w:szCs w:val="24"/>
              </w:rPr>
            </w:pPr>
            <w:r w:rsidRPr="008C1F61">
              <w:rPr>
                <w:sz w:val="22"/>
                <w:szCs w:val="24"/>
              </w:rPr>
              <w:t>2d</w:t>
            </w:r>
          </w:p>
        </w:tc>
        <w:tc>
          <w:tcPr>
            <w:tcW w:w="0" w:type="auto"/>
          </w:tcPr>
          <w:p w14:paraId="2DA9FC4D" w14:textId="77777777" w:rsidR="006C54DB" w:rsidRPr="008C1F61" w:rsidRDefault="006C54DB" w:rsidP="006C54DB">
            <w:pPr>
              <w:pStyle w:val="NoSpacing"/>
              <w:rPr>
                <w:sz w:val="22"/>
                <w:szCs w:val="24"/>
              </w:rPr>
            </w:pPr>
            <w:r w:rsidRPr="008C1F61">
              <w:rPr>
                <w:sz w:val="22"/>
                <w:szCs w:val="24"/>
              </w:rPr>
              <w:t>Collectibles (28%) gain</w:t>
            </w:r>
          </w:p>
        </w:tc>
        <w:tc>
          <w:tcPr>
            <w:tcW w:w="0" w:type="auto"/>
          </w:tcPr>
          <w:p w14:paraId="6D40DE33"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DAA07A5" w14:textId="77777777" w:rsidTr="006C54DB">
        <w:trPr>
          <w:jc w:val="center"/>
        </w:trPr>
        <w:tc>
          <w:tcPr>
            <w:tcW w:w="0" w:type="auto"/>
          </w:tcPr>
          <w:p w14:paraId="506A32F4" w14:textId="77777777" w:rsidR="006C54DB" w:rsidRPr="008C1F61" w:rsidRDefault="006C54DB" w:rsidP="006C54DB">
            <w:pPr>
              <w:pStyle w:val="NoSpacing"/>
              <w:jc w:val="center"/>
              <w:rPr>
                <w:sz w:val="22"/>
                <w:szCs w:val="24"/>
              </w:rPr>
            </w:pPr>
            <w:r w:rsidRPr="008C1F61">
              <w:rPr>
                <w:sz w:val="22"/>
                <w:szCs w:val="24"/>
              </w:rPr>
              <w:t>3</w:t>
            </w:r>
          </w:p>
        </w:tc>
        <w:tc>
          <w:tcPr>
            <w:tcW w:w="0" w:type="auto"/>
          </w:tcPr>
          <w:p w14:paraId="1531AAF6" w14:textId="77777777" w:rsidR="006C54DB" w:rsidRPr="008C1F61" w:rsidRDefault="006C54DB" w:rsidP="006C54DB">
            <w:pPr>
              <w:pStyle w:val="NoSpacing"/>
              <w:rPr>
                <w:sz w:val="22"/>
                <w:szCs w:val="24"/>
              </w:rPr>
            </w:pPr>
            <w:proofErr w:type="spellStart"/>
            <w:r w:rsidRPr="008C1F61">
              <w:rPr>
                <w:sz w:val="22"/>
                <w:szCs w:val="24"/>
              </w:rPr>
              <w:t>Nondividend</w:t>
            </w:r>
            <w:proofErr w:type="spellEnd"/>
            <w:r w:rsidRPr="008C1F61">
              <w:rPr>
                <w:sz w:val="22"/>
                <w:szCs w:val="24"/>
              </w:rPr>
              <w:t xml:space="preserve"> distributions</w:t>
            </w:r>
          </w:p>
        </w:tc>
        <w:tc>
          <w:tcPr>
            <w:tcW w:w="0" w:type="auto"/>
          </w:tcPr>
          <w:p w14:paraId="2D785D8F" w14:textId="14C56BB0" w:rsidR="006C54DB" w:rsidRPr="008C1F61" w:rsidRDefault="007D2A9E" w:rsidP="006C54DB">
            <w:pPr>
              <w:pStyle w:val="NoSpacing"/>
              <w:jc w:val="right"/>
              <w:rPr>
                <w:sz w:val="22"/>
                <w:szCs w:val="24"/>
              </w:rPr>
            </w:pPr>
            <w:r>
              <w:rPr>
                <w:sz w:val="22"/>
                <w:szCs w:val="24"/>
              </w:rPr>
              <w:t>3</w:t>
            </w:r>
            <w:r w:rsidR="006C54DB" w:rsidRPr="008C1F61">
              <w:rPr>
                <w:sz w:val="22"/>
                <w:szCs w:val="24"/>
              </w:rPr>
              <w:t>2.44</w:t>
            </w:r>
          </w:p>
        </w:tc>
      </w:tr>
      <w:tr w:rsidR="006C54DB" w:rsidRPr="008C1F61" w14:paraId="6A89868A" w14:textId="77777777" w:rsidTr="006C54DB">
        <w:trPr>
          <w:jc w:val="center"/>
        </w:trPr>
        <w:tc>
          <w:tcPr>
            <w:tcW w:w="0" w:type="auto"/>
          </w:tcPr>
          <w:p w14:paraId="7EF436D4" w14:textId="77777777" w:rsidR="006C54DB" w:rsidRPr="008C1F61" w:rsidRDefault="006C54DB" w:rsidP="006C54DB">
            <w:pPr>
              <w:pStyle w:val="NoSpacing"/>
              <w:jc w:val="center"/>
              <w:rPr>
                <w:sz w:val="22"/>
                <w:szCs w:val="24"/>
              </w:rPr>
            </w:pPr>
            <w:r w:rsidRPr="008C1F61">
              <w:rPr>
                <w:sz w:val="22"/>
                <w:szCs w:val="24"/>
              </w:rPr>
              <w:t>4</w:t>
            </w:r>
          </w:p>
        </w:tc>
        <w:tc>
          <w:tcPr>
            <w:tcW w:w="0" w:type="auto"/>
          </w:tcPr>
          <w:p w14:paraId="79E866D0" w14:textId="77777777" w:rsidR="006C54DB" w:rsidRPr="008C1F61" w:rsidRDefault="006C54DB" w:rsidP="006C54DB">
            <w:pPr>
              <w:pStyle w:val="NoSpacing"/>
              <w:rPr>
                <w:sz w:val="22"/>
                <w:szCs w:val="24"/>
              </w:rPr>
            </w:pPr>
            <w:r w:rsidRPr="008C1F61">
              <w:rPr>
                <w:sz w:val="22"/>
                <w:szCs w:val="24"/>
              </w:rPr>
              <w:t>Federal Income tax withheld</w:t>
            </w:r>
          </w:p>
        </w:tc>
        <w:tc>
          <w:tcPr>
            <w:tcW w:w="0" w:type="auto"/>
          </w:tcPr>
          <w:p w14:paraId="63BD26E2" w14:textId="01E62A95" w:rsidR="006C54DB" w:rsidRPr="008C1F61" w:rsidRDefault="00ED1462" w:rsidP="006C54DB">
            <w:pPr>
              <w:pStyle w:val="NoSpacing"/>
              <w:jc w:val="right"/>
              <w:rPr>
                <w:sz w:val="22"/>
                <w:szCs w:val="24"/>
              </w:rPr>
            </w:pPr>
            <w:r>
              <w:rPr>
                <w:sz w:val="22"/>
                <w:szCs w:val="24"/>
              </w:rPr>
              <w:t>8</w:t>
            </w:r>
            <w:r w:rsidR="006C54DB" w:rsidRPr="008C1F61">
              <w:rPr>
                <w:sz w:val="22"/>
                <w:szCs w:val="24"/>
              </w:rPr>
              <w:t>0.00</w:t>
            </w:r>
          </w:p>
        </w:tc>
      </w:tr>
      <w:tr w:rsidR="006C54DB" w:rsidRPr="008C1F61" w14:paraId="73255A67" w14:textId="77777777" w:rsidTr="006C54DB">
        <w:trPr>
          <w:jc w:val="center"/>
        </w:trPr>
        <w:tc>
          <w:tcPr>
            <w:tcW w:w="0" w:type="auto"/>
          </w:tcPr>
          <w:p w14:paraId="38FB3F30" w14:textId="77777777" w:rsidR="006C54DB" w:rsidRPr="008C1F61" w:rsidRDefault="006C54DB" w:rsidP="006C54DB">
            <w:pPr>
              <w:pStyle w:val="NoSpacing"/>
              <w:jc w:val="center"/>
              <w:rPr>
                <w:sz w:val="22"/>
                <w:szCs w:val="24"/>
              </w:rPr>
            </w:pPr>
            <w:r w:rsidRPr="008C1F61">
              <w:rPr>
                <w:sz w:val="22"/>
                <w:szCs w:val="24"/>
              </w:rPr>
              <w:t>5</w:t>
            </w:r>
          </w:p>
        </w:tc>
        <w:tc>
          <w:tcPr>
            <w:tcW w:w="0" w:type="auto"/>
          </w:tcPr>
          <w:p w14:paraId="19B3F339" w14:textId="77777777" w:rsidR="006C54DB" w:rsidRPr="008C1F61" w:rsidRDefault="006C54DB" w:rsidP="006C54DB">
            <w:pPr>
              <w:pStyle w:val="NoSpacing"/>
              <w:rPr>
                <w:sz w:val="22"/>
                <w:szCs w:val="24"/>
              </w:rPr>
            </w:pPr>
            <w:r w:rsidRPr="008C1F61">
              <w:rPr>
                <w:sz w:val="22"/>
                <w:szCs w:val="24"/>
              </w:rPr>
              <w:t>Investment expenses</w:t>
            </w:r>
          </w:p>
        </w:tc>
        <w:tc>
          <w:tcPr>
            <w:tcW w:w="0" w:type="auto"/>
          </w:tcPr>
          <w:p w14:paraId="2786A2EE"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56CB3B06" w14:textId="77777777" w:rsidTr="006C54DB">
        <w:trPr>
          <w:jc w:val="center"/>
        </w:trPr>
        <w:tc>
          <w:tcPr>
            <w:tcW w:w="0" w:type="auto"/>
          </w:tcPr>
          <w:p w14:paraId="7B0A085E" w14:textId="77777777" w:rsidR="006C54DB" w:rsidRPr="008C1F61" w:rsidRDefault="006C54DB" w:rsidP="006C54DB">
            <w:pPr>
              <w:pStyle w:val="NoSpacing"/>
              <w:jc w:val="center"/>
              <w:rPr>
                <w:sz w:val="22"/>
                <w:szCs w:val="24"/>
              </w:rPr>
            </w:pPr>
            <w:r w:rsidRPr="008C1F61">
              <w:rPr>
                <w:sz w:val="22"/>
                <w:szCs w:val="24"/>
              </w:rPr>
              <w:t>6</w:t>
            </w:r>
          </w:p>
        </w:tc>
        <w:tc>
          <w:tcPr>
            <w:tcW w:w="0" w:type="auto"/>
          </w:tcPr>
          <w:p w14:paraId="4AEFEE2A" w14:textId="77777777" w:rsidR="006C54DB" w:rsidRPr="008C1F61" w:rsidRDefault="006C54DB" w:rsidP="006C54DB">
            <w:pPr>
              <w:pStyle w:val="NoSpacing"/>
              <w:rPr>
                <w:sz w:val="22"/>
                <w:szCs w:val="24"/>
              </w:rPr>
            </w:pPr>
            <w:r w:rsidRPr="008C1F61">
              <w:rPr>
                <w:sz w:val="22"/>
                <w:szCs w:val="24"/>
              </w:rPr>
              <w:t>Foreign tax paid</w:t>
            </w:r>
          </w:p>
        </w:tc>
        <w:tc>
          <w:tcPr>
            <w:tcW w:w="0" w:type="auto"/>
          </w:tcPr>
          <w:p w14:paraId="7190B060" w14:textId="58B9BA95" w:rsidR="006C54DB" w:rsidRPr="008C1F61" w:rsidRDefault="008D7E91" w:rsidP="006C54DB">
            <w:pPr>
              <w:pStyle w:val="NoSpacing"/>
              <w:jc w:val="right"/>
              <w:rPr>
                <w:sz w:val="22"/>
                <w:szCs w:val="24"/>
              </w:rPr>
            </w:pPr>
            <w:r>
              <w:rPr>
                <w:sz w:val="22"/>
                <w:szCs w:val="24"/>
              </w:rPr>
              <w:t>4</w:t>
            </w:r>
            <w:r w:rsidR="006C54DB" w:rsidRPr="008C1F61">
              <w:rPr>
                <w:sz w:val="22"/>
                <w:szCs w:val="24"/>
              </w:rPr>
              <w:t>3.75</w:t>
            </w:r>
          </w:p>
        </w:tc>
      </w:tr>
      <w:tr w:rsidR="006C54DB" w:rsidRPr="008C1F61" w14:paraId="4E2AC0FC" w14:textId="77777777" w:rsidTr="006C54DB">
        <w:trPr>
          <w:jc w:val="center"/>
        </w:trPr>
        <w:tc>
          <w:tcPr>
            <w:tcW w:w="0" w:type="auto"/>
          </w:tcPr>
          <w:p w14:paraId="4DA4419A" w14:textId="77777777" w:rsidR="006C54DB" w:rsidRPr="008C1F61" w:rsidRDefault="006C54DB" w:rsidP="006C54DB">
            <w:pPr>
              <w:pStyle w:val="NoSpacing"/>
              <w:jc w:val="center"/>
              <w:rPr>
                <w:sz w:val="22"/>
                <w:szCs w:val="24"/>
              </w:rPr>
            </w:pPr>
            <w:r w:rsidRPr="008C1F61">
              <w:rPr>
                <w:sz w:val="22"/>
                <w:szCs w:val="24"/>
              </w:rPr>
              <w:t>7</w:t>
            </w:r>
          </w:p>
        </w:tc>
        <w:tc>
          <w:tcPr>
            <w:tcW w:w="0" w:type="auto"/>
          </w:tcPr>
          <w:p w14:paraId="3175846B" w14:textId="0AD8ECE2" w:rsidR="006C54DB" w:rsidRPr="008C1F61" w:rsidRDefault="006C54DB" w:rsidP="006C54DB">
            <w:pPr>
              <w:pStyle w:val="NoSpacing"/>
              <w:rPr>
                <w:sz w:val="22"/>
                <w:szCs w:val="24"/>
              </w:rPr>
            </w:pPr>
            <w:r w:rsidRPr="008C1F61">
              <w:rPr>
                <w:sz w:val="22"/>
                <w:szCs w:val="24"/>
              </w:rPr>
              <w:t>Foreign country or US p</w:t>
            </w:r>
            <w:r w:rsidR="00432C30">
              <w:rPr>
                <w:sz w:val="22"/>
                <w:szCs w:val="24"/>
              </w:rPr>
              <w:t>osse</w:t>
            </w:r>
            <w:r w:rsidRPr="008C1F61">
              <w:rPr>
                <w:sz w:val="22"/>
                <w:szCs w:val="24"/>
              </w:rPr>
              <w:t>ssion</w:t>
            </w:r>
          </w:p>
        </w:tc>
        <w:tc>
          <w:tcPr>
            <w:tcW w:w="0" w:type="auto"/>
          </w:tcPr>
          <w:p w14:paraId="0465BDB0" w14:textId="77777777" w:rsidR="006C54DB" w:rsidRPr="008C1F61" w:rsidRDefault="006C54DB" w:rsidP="006C54DB">
            <w:pPr>
              <w:pStyle w:val="NoSpacing"/>
              <w:jc w:val="right"/>
              <w:rPr>
                <w:sz w:val="22"/>
                <w:szCs w:val="24"/>
              </w:rPr>
            </w:pPr>
          </w:p>
        </w:tc>
      </w:tr>
      <w:tr w:rsidR="006C54DB" w:rsidRPr="008C1F61" w14:paraId="699A18BE" w14:textId="77777777" w:rsidTr="006C54DB">
        <w:trPr>
          <w:jc w:val="center"/>
        </w:trPr>
        <w:tc>
          <w:tcPr>
            <w:tcW w:w="0" w:type="auto"/>
          </w:tcPr>
          <w:p w14:paraId="593A584A" w14:textId="77777777" w:rsidR="006C54DB" w:rsidRPr="008C1F61" w:rsidRDefault="006C54DB" w:rsidP="006C54DB">
            <w:pPr>
              <w:pStyle w:val="NoSpacing"/>
              <w:jc w:val="center"/>
              <w:rPr>
                <w:sz w:val="22"/>
                <w:szCs w:val="24"/>
              </w:rPr>
            </w:pPr>
            <w:r w:rsidRPr="008C1F61">
              <w:rPr>
                <w:sz w:val="22"/>
                <w:szCs w:val="24"/>
              </w:rPr>
              <w:t>8</w:t>
            </w:r>
          </w:p>
        </w:tc>
        <w:tc>
          <w:tcPr>
            <w:tcW w:w="0" w:type="auto"/>
          </w:tcPr>
          <w:p w14:paraId="2E59F96F" w14:textId="77777777" w:rsidR="006C54DB" w:rsidRPr="008C1F61" w:rsidRDefault="006C54DB" w:rsidP="006C54DB">
            <w:pPr>
              <w:pStyle w:val="NoSpacing"/>
              <w:rPr>
                <w:sz w:val="22"/>
                <w:szCs w:val="24"/>
              </w:rPr>
            </w:pPr>
            <w:r w:rsidRPr="008C1F61">
              <w:rPr>
                <w:sz w:val="22"/>
                <w:szCs w:val="24"/>
              </w:rPr>
              <w:t>Cash liquidation distributions</w:t>
            </w:r>
          </w:p>
        </w:tc>
        <w:tc>
          <w:tcPr>
            <w:tcW w:w="0" w:type="auto"/>
          </w:tcPr>
          <w:p w14:paraId="4CC2D60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AE174C1" w14:textId="77777777" w:rsidTr="006C54DB">
        <w:trPr>
          <w:jc w:val="center"/>
        </w:trPr>
        <w:tc>
          <w:tcPr>
            <w:tcW w:w="0" w:type="auto"/>
          </w:tcPr>
          <w:p w14:paraId="57B42C6E" w14:textId="77777777" w:rsidR="006C54DB" w:rsidRPr="008C1F61" w:rsidRDefault="006C54DB" w:rsidP="006C54DB">
            <w:pPr>
              <w:pStyle w:val="NoSpacing"/>
              <w:jc w:val="center"/>
              <w:rPr>
                <w:sz w:val="22"/>
                <w:szCs w:val="24"/>
              </w:rPr>
            </w:pPr>
            <w:r w:rsidRPr="008C1F61">
              <w:rPr>
                <w:sz w:val="22"/>
                <w:szCs w:val="24"/>
              </w:rPr>
              <w:t>9</w:t>
            </w:r>
          </w:p>
        </w:tc>
        <w:tc>
          <w:tcPr>
            <w:tcW w:w="0" w:type="auto"/>
          </w:tcPr>
          <w:p w14:paraId="36195805" w14:textId="77777777" w:rsidR="006C54DB" w:rsidRPr="008C1F61" w:rsidRDefault="006C54DB" w:rsidP="006C54DB">
            <w:pPr>
              <w:pStyle w:val="NoSpacing"/>
              <w:rPr>
                <w:sz w:val="22"/>
                <w:szCs w:val="24"/>
              </w:rPr>
            </w:pPr>
            <w:r w:rsidRPr="008C1F61">
              <w:rPr>
                <w:sz w:val="22"/>
                <w:szCs w:val="24"/>
              </w:rPr>
              <w:t>Noncash liquidation distributions</w:t>
            </w:r>
          </w:p>
        </w:tc>
        <w:tc>
          <w:tcPr>
            <w:tcW w:w="0" w:type="auto"/>
          </w:tcPr>
          <w:p w14:paraId="05528C6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9FDE229" w14:textId="77777777" w:rsidTr="006C54DB">
        <w:trPr>
          <w:jc w:val="center"/>
        </w:trPr>
        <w:tc>
          <w:tcPr>
            <w:tcW w:w="0" w:type="auto"/>
          </w:tcPr>
          <w:p w14:paraId="4648FD6F" w14:textId="77777777" w:rsidR="006C54DB" w:rsidRPr="008C1F61" w:rsidRDefault="006C54DB" w:rsidP="006C54DB">
            <w:pPr>
              <w:pStyle w:val="NoSpacing"/>
              <w:jc w:val="center"/>
              <w:rPr>
                <w:sz w:val="22"/>
                <w:szCs w:val="24"/>
              </w:rPr>
            </w:pPr>
            <w:r w:rsidRPr="008C1F61">
              <w:rPr>
                <w:sz w:val="22"/>
                <w:szCs w:val="24"/>
              </w:rPr>
              <w:t>10</w:t>
            </w:r>
          </w:p>
        </w:tc>
        <w:tc>
          <w:tcPr>
            <w:tcW w:w="0" w:type="auto"/>
          </w:tcPr>
          <w:p w14:paraId="792F65AF" w14:textId="77777777" w:rsidR="006C54DB" w:rsidRPr="008C1F61" w:rsidRDefault="006C54DB" w:rsidP="006C54DB">
            <w:pPr>
              <w:pStyle w:val="NoSpacing"/>
              <w:rPr>
                <w:sz w:val="22"/>
                <w:szCs w:val="24"/>
              </w:rPr>
            </w:pPr>
            <w:r w:rsidRPr="008C1F61">
              <w:rPr>
                <w:sz w:val="22"/>
                <w:szCs w:val="24"/>
              </w:rPr>
              <w:t>Exempt-interest dividends (includes line 11)</w:t>
            </w:r>
          </w:p>
        </w:tc>
        <w:tc>
          <w:tcPr>
            <w:tcW w:w="0" w:type="auto"/>
          </w:tcPr>
          <w:p w14:paraId="2A5CED07" w14:textId="099FF828" w:rsidR="006C54DB" w:rsidRPr="008C1F61" w:rsidRDefault="00644F1D" w:rsidP="006C54DB">
            <w:pPr>
              <w:pStyle w:val="NoSpacing"/>
              <w:jc w:val="right"/>
              <w:rPr>
                <w:sz w:val="22"/>
                <w:szCs w:val="24"/>
              </w:rPr>
            </w:pPr>
            <w:r>
              <w:rPr>
                <w:sz w:val="22"/>
                <w:szCs w:val="24"/>
              </w:rPr>
              <w:t>4</w:t>
            </w:r>
            <w:r w:rsidR="006C54DB">
              <w:rPr>
                <w:sz w:val="22"/>
                <w:szCs w:val="24"/>
              </w:rPr>
              <w:t>00</w:t>
            </w:r>
            <w:r w:rsidR="006C54DB" w:rsidRPr="008C1F61">
              <w:rPr>
                <w:sz w:val="22"/>
                <w:szCs w:val="24"/>
              </w:rPr>
              <w:t>.00</w:t>
            </w:r>
          </w:p>
        </w:tc>
      </w:tr>
      <w:tr w:rsidR="006C54DB" w:rsidRPr="008C1F61" w14:paraId="6EAA21CB" w14:textId="77777777" w:rsidTr="006C54DB">
        <w:trPr>
          <w:jc w:val="center"/>
        </w:trPr>
        <w:tc>
          <w:tcPr>
            <w:tcW w:w="0" w:type="auto"/>
          </w:tcPr>
          <w:p w14:paraId="2BDA16B6" w14:textId="77777777" w:rsidR="006C54DB" w:rsidRPr="008C1F61" w:rsidRDefault="006C54DB" w:rsidP="006C54DB">
            <w:pPr>
              <w:pStyle w:val="NoSpacing"/>
              <w:jc w:val="center"/>
              <w:rPr>
                <w:sz w:val="22"/>
                <w:szCs w:val="24"/>
              </w:rPr>
            </w:pPr>
            <w:r w:rsidRPr="008C1F61">
              <w:rPr>
                <w:sz w:val="22"/>
                <w:szCs w:val="24"/>
              </w:rPr>
              <w:t>11</w:t>
            </w:r>
          </w:p>
        </w:tc>
        <w:tc>
          <w:tcPr>
            <w:tcW w:w="0" w:type="auto"/>
          </w:tcPr>
          <w:p w14:paraId="68A61975" w14:textId="77777777" w:rsidR="006C54DB" w:rsidRPr="008C1F61" w:rsidRDefault="006C54DB" w:rsidP="006C54DB">
            <w:pPr>
              <w:pStyle w:val="NoSpacing"/>
              <w:rPr>
                <w:sz w:val="22"/>
                <w:szCs w:val="24"/>
              </w:rPr>
            </w:pPr>
            <w:r w:rsidRPr="008C1F61">
              <w:rPr>
                <w:sz w:val="22"/>
                <w:szCs w:val="24"/>
              </w:rPr>
              <w:t>Specified private activity bond interest dividends (AMT)</w:t>
            </w:r>
          </w:p>
        </w:tc>
        <w:tc>
          <w:tcPr>
            <w:tcW w:w="0" w:type="auto"/>
          </w:tcPr>
          <w:p w14:paraId="472B996F" w14:textId="77777777" w:rsidR="006C54DB" w:rsidRPr="008C1F61" w:rsidRDefault="006C54DB" w:rsidP="006C54DB">
            <w:pPr>
              <w:pStyle w:val="NoSpacing"/>
              <w:jc w:val="right"/>
              <w:rPr>
                <w:sz w:val="22"/>
                <w:szCs w:val="24"/>
              </w:rPr>
            </w:pPr>
            <w:r w:rsidRPr="008C1F61">
              <w:rPr>
                <w:sz w:val="22"/>
                <w:szCs w:val="24"/>
              </w:rPr>
              <w:t>22.00</w:t>
            </w:r>
          </w:p>
        </w:tc>
      </w:tr>
      <w:tr w:rsidR="006C54DB" w:rsidRPr="008C1F61" w14:paraId="4FCEFBE7" w14:textId="77777777" w:rsidTr="006C54DB">
        <w:trPr>
          <w:jc w:val="center"/>
        </w:trPr>
        <w:tc>
          <w:tcPr>
            <w:tcW w:w="0" w:type="auto"/>
          </w:tcPr>
          <w:p w14:paraId="0FDF6D39" w14:textId="77777777" w:rsidR="006C54DB" w:rsidRPr="008C1F61" w:rsidRDefault="006C54DB" w:rsidP="006C54DB">
            <w:pPr>
              <w:pStyle w:val="NoSpacing"/>
              <w:jc w:val="center"/>
              <w:rPr>
                <w:sz w:val="22"/>
                <w:szCs w:val="24"/>
              </w:rPr>
            </w:pPr>
            <w:r w:rsidRPr="008C1F61">
              <w:rPr>
                <w:sz w:val="22"/>
                <w:szCs w:val="24"/>
              </w:rPr>
              <w:t>12</w:t>
            </w:r>
          </w:p>
        </w:tc>
        <w:tc>
          <w:tcPr>
            <w:tcW w:w="0" w:type="auto"/>
          </w:tcPr>
          <w:p w14:paraId="096DDC95" w14:textId="77777777" w:rsidR="006C54DB" w:rsidRPr="008C1F61" w:rsidRDefault="006C54DB" w:rsidP="006C54DB">
            <w:pPr>
              <w:pStyle w:val="NoSpacing"/>
              <w:rPr>
                <w:sz w:val="22"/>
                <w:szCs w:val="24"/>
              </w:rPr>
            </w:pPr>
            <w:r w:rsidRPr="008C1F61">
              <w:rPr>
                <w:sz w:val="22"/>
                <w:szCs w:val="24"/>
              </w:rPr>
              <w:t>State</w:t>
            </w:r>
          </w:p>
        </w:tc>
        <w:tc>
          <w:tcPr>
            <w:tcW w:w="0" w:type="auto"/>
          </w:tcPr>
          <w:p w14:paraId="56B3EE6F" w14:textId="77777777" w:rsidR="006C54DB" w:rsidRPr="008C1F61" w:rsidRDefault="006C54DB" w:rsidP="006C54DB">
            <w:pPr>
              <w:pStyle w:val="NoSpacing"/>
              <w:jc w:val="right"/>
              <w:rPr>
                <w:sz w:val="22"/>
                <w:szCs w:val="24"/>
              </w:rPr>
            </w:pPr>
          </w:p>
        </w:tc>
      </w:tr>
      <w:tr w:rsidR="006C54DB" w:rsidRPr="008C1F61" w14:paraId="33A446F5" w14:textId="77777777" w:rsidTr="006C54DB">
        <w:trPr>
          <w:jc w:val="center"/>
        </w:trPr>
        <w:tc>
          <w:tcPr>
            <w:tcW w:w="0" w:type="auto"/>
          </w:tcPr>
          <w:p w14:paraId="52A2B61E" w14:textId="77777777" w:rsidR="006C54DB" w:rsidRPr="008C1F61" w:rsidRDefault="006C54DB" w:rsidP="006C54DB">
            <w:pPr>
              <w:pStyle w:val="NoSpacing"/>
              <w:jc w:val="center"/>
              <w:rPr>
                <w:sz w:val="22"/>
                <w:szCs w:val="24"/>
              </w:rPr>
            </w:pPr>
            <w:r w:rsidRPr="008C1F61">
              <w:rPr>
                <w:sz w:val="22"/>
                <w:szCs w:val="24"/>
              </w:rPr>
              <w:t>13</w:t>
            </w:r>
          </w:p>
        </w:tc>
        <w:tc>
          <w:tcPr>
            <w:tcW w:w="0" w:type="auto"/>
          </w:tcPr>
          <w:p w14:paraId="473177A3" w14:textId="77777777" w:rsidR="006C54DB" w:rsidRPr="008C1F61" w:rsidRDefault="006C54DB" w:rsidP="006C54DB">
            <w:pPr>
              <w:pStyle w:val="NoSpacing"/>
              <w:rPr>
                <w:sz w:val="22"/>
                <w:szCs w:val="24"/>
              </w:rPr>
            </w:pPr>
            <w:r w:rsidRPr="008C1F61">
              <w:rPr>
                <w:sz w:val="22"/>
                <w:szCs w:val="24"/>
              </w:rPr>
              <w:t>State ID number</w:t>
            </w:r>
          </w:p>
        </w:tc>
        <w:tc>
          <w:tcPr>
            <w:tcW w:w="0" w:type="auto"/>
          </w:tcPr>
          <w:p w14:paraId="4FC780C8" w14:textId="77777777" w:rsidR="006C54DB" w:rsidRPr="008C1F61" w:rsidRDefault="006C54DB" w:rsidP="006C54DB">
            <w:pPr>
              <w:pStyle w:val="NoSpacing"/>
              <w:jc w:val="right"/>
              <w:rPr>
                <w:sz w:val="22"/>
                <w:szCs w:val="24"/>
              </w:rPr>
            </w:pPr>
          </w:p>
        </w:tc>
      </w:tr>
      <w:tr w:rsidR="006C54DB" w:rsidRPr="008C1F61" w14:paraId="614B328E" w14:textId="77777777" w:rsidTr="006C54DB">
        <w:trPr>
          <w:jc w:val="center"/>
        </w:trPr>
        <w:tc>
          <w:tcPr>
            <w:tcW w:w="0" w:type="auto"/>
          </w:tcPr>
          <w:p w14:paraId="4042F7BA" w14:textId="77777777" w:rsidR="006C54DB" w:rsidRPr="008C1F61" w:rsidRDefault="006C54DB" w:rsidP="006C54DB">
            <w:pPr>
              <w:pStyle w:val="NoSpacing"/>
              <w:jc w:val="center"/>
              <w:rPr>
                <w:sz w:val="22"/>
                <w:szCs w:val="24"/>
              </w:rPr>
            </w:pPr>
            <w:r w:rsidRPr="008C1F61">
              <w:rPr>
                <w:sz w:val="22"/>
                <w:szCs w:val="24"/>
              </w:rPr>
              <w:t>14</w:t>
            </w:r>
          </w:p>
        </w:tc>
        <w:tc>
          <w:tcPr>
            <w:tcW w:w="0" w:type="auto"/>
          </w:tcPr>
          <w:p w14:paraId="6426626D" w14:textId="77777777" w:rsidR="006C54DB" w:rsidRPr="008C1F61" w:rsidRDefault="006C54DB" w:rsidP="006C54DB">
            <w:pPr>
              <w:pStyle w:val="NoSpacing"/>
              <w:rPr>
                <w:sz w:val="22"/>
                <w:szCs w:val="24"/>
              </w:rPr>
            </w:pPr>
            <w:r w:rsidRPr="008C1F61">
              <w:rPr>
                <w:sz w:val="22"/>
                <w:szCs w:val="24"/>
              </w:rPr>
              <w:t>State tax withheld</w:t>
            </w:r>
          </w:p>
        </w:tc>
        <w:tc>
          <w:tcPr>
            <w:tcW w:w="0" w:type="auto"/>
          </w:tcPr>
          <w:p w14:paraId="2F9AD0DB"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542916D" w14:textId="77777777" w:rsidTr="006C54DB">
        <w:trPr>
          <w:jc w:val="center"/>
        </w:trPr>
        <w:tc>
          <w:tcPr>
            <w:tcW w:w="0" w:type="auto"/>
          </w:tcPr>
          <w:p w14:paraId="1CDF58FD" w14:textId="77777777" w:rsidR="006C54DB" w:rsidRPr="008C1F61" w:rsidRDefault="006C54DB" w:rsidP="006C54DB">
            <w:pPr>
              <w:pStyle w:val="NoSpacing"/>
              <w:jc w:val="center"/>
              <w:rPr>
                <w:sz w:val="22"/>
                <w:szCs w:val="24"/>
              </w:rPr>
            </w:pPr>
          </w:p>
        </w:tc>
        <w:tc>
          <w:tcPr>
            <w:tcW w:w="0" w:type="auto"/>
          </w:tcPr>
          <w:p w14:paraId="3F65AEDD" w14:textId="77777777" w:rsidR="006C54DB" w:rsidRPr="008C1F61" w:rsidRDefault="006C54DB" w:rsidP="006C54DB">
            <w:pPr>
              <w:pStyle w:val="NoSpacing"/>
              <w:rPr>
                <w:sz w:val="22"/>
                <w:szCs w:val="24"/>
              </w:rPr>
            </w:pPr>
            <w:r w:rsidRPr="008C1F61">
              <w:rPr>
                <w:sz w:val="22"/>
                <w:szCs w:val="24"/>
              </w:rPr>
              <w:t>FATCA filing requirement</w:t>
            </w:r>
          </w:p>
        </w:tc>
        <w:tc>
          <w:tcPr>
            <w:tcW w:w="0" w:type="auto"/>
          </w:tcPr>
          <w:p w14:paraId="3AF21CAB" w14:textId="77777777" w:rsidR="006C54DB" w:rsidRPr="008C1F61" w:rsidRDefault="006C54DB" w:rsidP="006C54DB">
            <w:pPr>
              <w:pStyle w:val="NoSpacing"/>
              <w:jc w:val="center"/>
              <w:rPr>
                <w:sz w:val="22"/>
                <w:szCs w:val="24"/>
              </w:rPr>
            </w:pPr>
            <w:r w:rsidRPr="008C1F61">
              <w:rPr>
                <w:sz w:val="22"/>
                <w:szCs w:val="24"/>
              </w:rPr>
              <w:t>NO</w:t>
            </w:r>
          </w:p>
        </w:tc>
      </w:tr>
    </w:tbl>
    <w:p w14:paraId="15D2037A" w14:textId="77777777" w:rsidR="006C54DB" w:rsidRPr="00C46C0B" w:rsidRDefault="006C54DB" w:rsidP="006C54DB">
      <w:pPr>
        <w:spacing w:after="0"/>
        <w:rPr>
          <w:rFonts w:cstheme="minorHAnsi"/>
          <w:sz w:val="16"/>
          <w:szCs w:val="20"/>
        </w:rPr>
      </w:pPr>
    </w:p>
    <w:p w14:paraId="34DC22FB" w14:textId="77777777" w:rsidR="006C54DB" w:rsidRPr="008C1F61" w:rsidRDefault="006C54DB" w:rsidP="006C54DB">
      <w:pPr>
        <w:spacing w:after="0"/>
        <w:rPr>
          <w:rFonts w:cstheme="minorHAnsi"/>
          <w:b/>
          <w:sz w:val="22"/>
          <w:szCs w:val="24"/>
        </w:rPr>
      </w:pPr>
      <w:r w:rsidRPr="008C1F61">
        <w:rPr>
          <w:rFonts w:eastAsiaTheme="minorEastAsia"/>
          <w:b/>
          <w:bCs/>
          <w:sz w:val="22"/>
        </w:rPr>
        <w:t>Dividend Detail (only summary 1099-DIV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583"/>
        <w:gridCol w:w="1498"/>
        <w:gridCol w:w="996"/>
        <w:gridCol w:w="1002"/>
        <w:gridCol w:w="944"/>
        <w:gridCol w:w="1094"/>
        <w:gridCol w:w="1125"/>
        <w:gridCol w:w="756"/>
      </w:tblGrid>
      <w:tr w:rsidR="006C54DB" w:rsidRPr="00FD396F" w14:paraId="0AB26758" w14:textId="77777777" w:rsidTr="006C54DB">
        <w:trPr>
          <w:cantSplit/>
          <w:jc w:val="center"/>
        </w:trPr>
        <w:tc>
          <w:tcPr>
            <w:tcW w:w="0" w:type="auto"/>
            <w:noWrap/>
            <w:vAlign w:val="bottom"/>
          </w:tcPr>
          <w:p w14:paraId="7C36D1D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0" w:type="auto"/>
            <w:vAlign w:val="bottom"/>
          </w:tcPr>
          <w:p w14:paraId="5E1D436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1a</w:t>
            </w:r>
            <w:r w:rsidRPr="09F3B44F">
              <w:rPr>
                <w:rFonts w:eastAsiaTheme="minorEastAsia"/>
                <w:sz w:val="20"/>
                <w:szCs w:val="20"/>
              </w:rPr>
              <w:t xml:space="preserve"> Ordinary dividends</w:t>
            </w:r>
          </w:p>
        </w:tc>
        <w:tc>
          <w:tcPr>
            <w:tcW w:w="0" w:type="auto"/>
            <w:vAlign w:val="bottom"/>
          </w:tcPr>
          <w:p w14:paraId="23B0A576"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1b</w:t>
            </w:r>
            <w:r w:rsidRPr="09F3B44F">
              <w:rPr>
                <w:rFonts w:eastAsiaTheme="minorEastAsia"/>
                <w:sz w:val="20"/>
                <w:szCs w:val="20"/>
              </w:rPr>
              <w:t xml:space="preserve"> Qualified dividends</w:t>
            </w:r>
          </w:p>
        </w:tc>
        <w:tc>
          <w:tcPr>
            <w:tcW w:w="0" w:type="auto"/>
            <w:vAlign w:val="bottom"/>
          </w:tcPr>
          <w:p w14:paraId="4AC852D1"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2a</w:t>
            </w:r>
            <w:r w:rsidRPr="09F3B44F">
              <w:rPr>
                <w:rFonts w:eastAsiaTheme="minorEastAsia"/>
                <w:sz w:val="20"/>
                <w:szCs w:val="20"/>
              </w:rPr>
              <w:t xml:space="preserve"> Capital gains</w:t>
            </w:r>
          </w:p>
        </w:tc>
        <w:tc>
          <w:tcPr>
            <w:tcW w:w="0" w:type="auto"/>
            <w:vAlign w:val="bottom"/>
          </w:tcPr>
          <w:p w14:paraId="021E098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w:t>
            </w:r>
            <w:proofErr w:type="spellStart"/>
            <w:r w:rsidRPr="09F3B44F">
              <w:rPr>
                <w:rFonts w:eastAsiaTheme="minorEastAsia"/>
                <w:sz w:val="20"/>
                <w:szCs w:val="20"/>
              </w:rPr>
              <w:t>Nondiv</w:t>
            </w:r>
            <w:proofErr w:type="spellEnd"/>
            <w:r w:rsidRPr="09F3B44F">
              <w:rPr>
                <w:rFonts w:eastAsiaTheme="minorEastAsia"/>
                <w:sz w:val="20"/>
                <w:szCs w:val="20"/>
              </w:rPr>
              <w:t xml:space="preserve">. </w:t>
            </w:r>
            <w:proofErr w:type="spellStart"/>
            <w:r w:rsidRPr="09F3B44F">
              <w:rPr>
                <w:rFonts w:eastAsiaTheme="minorEastAsia"/>
                <w:sz w:val="20"/>
                <w:szCs w:val="20"/>
              </w:rPr>
              <w:t>Dists</w:t>
            </w:r>
            <w:proofErr w:type="spellEnd"/>
            <w:r w:rsidRPr="09F3B44F">
              <w:rPr>
                <w:rFonts w:eastAsiaTheme="minorEastAsia"/>
                <w:sz w:val="20"/>
                <w:szCs w:val="20"/>
              </w:rPr>
              <w:t>.</w:t>
            </w:r>
          </w:p>
        </w:tc>
        <w:tc>
          <w:tcPr>
            <w:tcW w:w="0" w:type="auto"/>
            <w:vAlign w:val="bottom"/>
          </w:tcPr>
          <w:p w14:paraId="55610FBB"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w/h</w:t>
            </w:r>
          </w:p>
        </w:tc>
        <w:tc>
          <w:tcPr>
            <w:tcW w:w="0" w:type="auto"/>
            <w:vAlign w:val="bottom"/>
          </w:tcPr>
          <w:p w14:paraId="07A56AE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6</w:t>
            </w:r>
            <w:r w:rsidRPr="09F3B44F">
              <w:rPr>
                <w:rFonts w:eastAsiaTheme="minorEastAsia"/>
                <w:sz w:val="20"/>
                <w:szCs w:val="20"/>
              </w:rPr>
              <w:t xml:space="preserve"> Foreign tax paid</w:t>
            </w:r>
          </w:p>
        </w:tc>
        <w:tc>
          <w:tcPr>
            <w:tcW w:w="0" w:type="auto"/>
            <w:vAlign w:val="bottom"/>
          </w:tcPr>
          <w:p w14:paraId="7002F4F5"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10</w:t>
            </w:r>
            <w:r w:rsidRPr="09F3B44F">
              <w:rPr>
                <w:rFonts w:eastAsiaTheme="minorEastAsia"/>
                <w:sz w:val="20"/>
                <w:szCs w:val="20"/>
              </w:rPr>
              <w:t xml:space="preserve"> Exempt Interest</w:t>
            </w:r>
          </w:p>
        </w:tc>
        <w:tc>
          <w:tcPr>
            <w:tcW w:w="0" w:type="auto"/>
            <w:vAlign w:val="bottom"/>
          </w:tcPr>
          <w:p w14:paraId="3C7C616D" w14:textId="77777777" w:rsidR="006C54DB" w:rsidRDefault="006C54DB" w:rsidP="006C54DB">
            <w:pPr>
              <w:spacing w:after="0"/>
              <w:jc w:val="right"/>
              <w:rPr>
                <w:rFonts w:cstheme="minorHAnsi"/>
                <w:sz w:val="20"/>
                <w:szCs w:val="20"/>
              </w:rPr>
            </w:pPr>
            <w:r w:rsidRPr="09F3B44F">
              <w:rPr>
                <w:rFonts w:eastAsiaTheme="minorEastAsia"/>
                <w:b/>
                <w:bCs/>
                <w:sz w:val="20"/>
                <w:szCs w:val="20"/>
              </w:rPr>
              <w:t>11</w:t>
            </w:r>
            <w:r w:rsidRPr="09F3B44F">
              <w:rPr>
                <w:rFonts w:eastAsiaTheme="minorEastAsia"/>
                <w:sz w:val="20"/>
                <w:szCs w:val="20"/>
              </w:rPr>
              <w:t xml:space="preserve"> Sp. PAB</w:t>
            </w:r>
          </w:p>
        </w:tc>
      </w:tr>
      <w:tr w:rsidR="006C54DB" w:rsidRPr="00FD396F" w14:paraId="4668AF84" w14:textId="77777777" w:rsidTr="006C54DB">
        <w:trPr>
          <w:cantSplit/>
          <w:jc w:val="center"/>
        </w:trPr>
        <w:tc>
          <w:tcPr>
            <w:tcW w:w="0" w:type="auto"/>
            <w:gridSpan w:val="3"/>
            <w:noWrap/>
          </w:tcPr>
          <w:p w14:paraId="79335F26" w14:textId="19754131" w:rsidR="006C54DB" w:rsidRPr="00FD396F" w:rsidRDefault="00644F1D" w:rsidP="006C54DB">
            <w:pPr>
              <w:spacing w:after="0"/>
              <w:rPr>
                <w:rFonts w:cstheme="minorHAnsi"/>
                <w:b/>
                <w:sz w:val="20"/>
                <w:szCs w:val="20"/>
              </w:rPr>
            </w:pPr>
            <w:r>
              <w:rPr>
                <w:rFonts w:eastAsiaTheme="minorEastAsia"/>
                <w:b/>
                <w:bCs/>
                <w:sz w:val="20"/>
                <w:szCs w:val="20"/>
              </w:rPr>
              <w:t>Boring</w:t>
            </w:r>
            <w:r w:rsidR="006C54DB" w:rsidRPr="09F3B44F">
              <w:rPr>
                <w:rFonts w:eastAsiaTheme="minorEastAsia"/>
                <w:b/>
                <w:bCs/>
                <w:sz w:val="20"/>
                <w:szCs w:val="20"/>
              </w:rPr>
              <w:t xml:space="preserve"> Mutual Fund</w:t>
            </w:r>
            <w:r w:rsidR="00F14995">
              <w:rPr>
                <w:rFonts w:eastAsiaTheme="minorEastAsia"/>
                <w:b/>
                <w:bCs/>
                <w:sz w:val="20"/>
                <w:szCs w:val="20"/>
              </w:rPr>
              <w:t xml:space="preserve"> (BMF)</w:t>
            </w:r>
          </w:p>
        </w:tc>
        <w:tc>
          <w:tcPr>
            <w:tcW w:w="0" w:type="auto"/>
          </w:tcPr>
          <w:p w14:paraId="42D6403F" w14:textId="77777777" w:rsidR="006C54DB" w:rsidRPr="00FD396F" w:rsidRDefault="006C54DB" w:rsidP="006C54DB">
            <w:pPr>
              <w:spacing w:after="0"/>
              <w:rPr>
                <w:rFonts w:cstheme="minorHAnsi"/>
                <w:sz w:val="20"/>
                <w:szCs w:val="20"/>
              </w:rPr>
            </w:pPr>
          </w:p>
        </w:tc>
        <w:tc>
          <w:tcPr>
            <w:tcW w:w="0" w:type="auto"/>
          </w:tcPr>
          <w:p w14:paraId="306B8C13" w14:textId="77777777" w:rsidR="006C54DB" w:rsidRPr="00FD396F" w:rsidRDefault="006C54DB" w:rsidP="006C54DB">
            <w:pPr>
              <w:spacing w:after="0"/>
              <w:rPr>
                <w:rFonts w:cstheme="minorHAnsi"/>
                <w:sz w:val="20"/>
                <w:szCs w:val="20"/>
              </w:rPr>
            </w:pPr>
          </w:p>
        </w:tc>
        <w:tc>
          <w:tcPr>
            <w:tcW w:w="0" w:type="auto"/>
          </w:tcPr>
          <w:p w14:paraId="28E990EB" w14:textId="77777777" w:rsidR="006C54DB" w:rsidRPr="00FD396F" w:rsidRDefault="006C54DB" w:rsidP="006C54DB">
            <w:pPr>
              <w:spacing w:after="0"/>
              <w:rPr>
                <w:rFonts w:cstheme="minorHAnsi"/>
                <w:sz w:val="20"/>
                <w:szCs w:val="20"/>
              </w:rPr>
            </w:pPr>
          </w:p>
        </w:tc>
        <w:tc>
          <w:tcPr>
            <w:tcW w:w="0" w:type="auto"/>
          </w:tcPr>
          <w:p w14:paraId="23693CF2" w14:textId="77777777" w:rsidR="006C54DB" w:rsidRPr="00FD396F" w:rsidRDefault="006C54DB" w:rsidP="006C54DB">
            <w:pPr>
              <w:spacing w:after="0"/>
              <w:rPr>
                <w:rFonts w:cstheme="minorHAnsi"/>
                <w:sz w:val="20"/>
                <w:szCs w:val="20"/>
              </w:rPr>
            </w:pPr>
          </w:p>
        </w:tc>
        <w:tc>
          <w:tcPr>
            <w:tcW w:w="0" w:type="auto"/>
          </w:tcPr>
          <w:p w14:paraId="1753E4E3" w14:textId="77777777" w:rsidR="006C54DB" w:rsidRPr="00FD396F" w:rsidRDefault="006C54DB" w:rsidP="006C54DB">
            <w:pPr>
              <w:spacing w:after="0"/>
              <w:rPr>
                <w:rFonts w:cstheme="minorHAnsi"/>
                <w:sz w:val="20"/>
                <w:szCs w:val="20"/>
              </w:rPr>
            </w:pPr>
          </w:p>
        </w:tc>
        <w:tc>
          <w:tcPr>
            <w:tcW w:w="0" w:type="auto"/>
          </w:tcPr>
          <w:p w14:paraId="08808B32" w14:textId="77777777" w:rsidR="006C54DB" w:rsidRDefault="006C54DB" w:rsidP="006C54DB">
            <w:pPr>
              <w:spacing w:after="0"/>
              <w:rPr>
                <w:rFonts w:cstheme="minorHAnsi"/>
                <w:sz w:val="20"/>
                <w:szCs w:val="20"/>
              </w:rPr>
            </w:pPr>
          </w:p>
        </w:tc>
      </w:tr>
      <w:tr w:rsidR="006C54DB" w:rsidRPr="00FD396F" w14:paraId="69B1F32A" w14:textId="77777777" w:rsidTr="006C54DB">
        <w:trPr>
          <w:cantSplit/>
          <w:jc w:val="center"/>
        </w:trPr>
        <w:tc>
          <w:tcPr>
            <w:tcW w:w="0" w:type="auto"/>
            <w:noWrap/>
          </w:tcPr>
          <w:p w14:paraId="39223731" w14:textId="63C1049C"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D63DFD">
              <w:rPr>
                <w:rFonts w:eastAsiaTheme="minorEastAsia"/>
                <w:sz w:val="20"/>
                <w:szCs w:val="20"/>
              </w:rPr>
              <w:t>2016</w:t>
            </w:r>
          </w:p>
        </w:tc>
        <w:tc>
          <w:tcPr>
            <w:tcW w:w="0" w:type="auto"/>
          </w:tcPr>
          <w:p w14:paraId="70AC1D47" w14:textId="77777777" w:rsidR="006C54DB" w:rsidRPr="00FD396F" w:rsidRDefault="006C54DB" w:rsidP="006C54DB">
            <w:pPr>
              <w:spacing w:after="0"/>
              <w:jc w:val="right"/>
              <w:rPr>
                <w:rFonts w:cstheme="minorHAnsi"/>
                <w:sz w:val="20"/>
                <w:szCs w:val="20"/>
              </w:rPr>
            </w:pPr>
            <w:r w:rsidRPr="00FD396F">
              <w:rPr>
                <w:rFonts w:cstheme="minorHAnsi"/>
                <w:sz w:val="20"/>
                <w:szCs w:val="20"/>
              </w:rPr>
              <w:t>231.86</w:t>
            </w:r>
          </w:p>
        </w:tc>
        <w:tc>
          <w:tcPr>
            <w:tcW w:w="0" w:type="auto"/>
          </w:tcPr>
          <w:p w14:paraId="15EC1BC4" w14:textId="77777777" w:rsidR="006C54DB" w:rsidRPr="00FD396F" w:rsidRDefault="006C54DB" w:rsidP="006C54DB">
            <w:pPr>
              <w:spacing w:after="0"/>
              <w:jc w:val="right"/>
              <w:rPr>
                <w:rFonts w:cstheme="minorHAnsi"/>
                <w:sz w:val="20"/>
                <w:szCs w:val="20"/>
              </w:rPr>
            </w:pPr>
            <w:r w:rsidRPr="00FD396F">
              <w:rPr>
                <w:rFonts w:cstheme="minorHAnsi"/>
                <w:sz w:val="20"/>
                <w:szCs w:val="20"/>
              </w:rPr>
              <w:t>125.25</w:t>
            </w:r>
          </w:p>
        </w:tc>
        <w:tc>
          <w:tcPr>
            <w:tcW w:w="0" w:type="auto"/>
          </w:tcPr>
          <w:p w14:paraId="1DF1E221" w14:textId="77777777" w:rsidR="006C54DB" w:rsidRPr="00FD396F" w:rsidRDefault="006C54DB" w:rsidP="006C54DB">
            <w:pPr>
              <w:spacing w:after="0"/>
              <w:jc w:val="right"/>
              <w:rPr>
                <w:rFonts w:cstheme="minorHAnsi"/>
                <w:sz w:val="20"/>
                <w:szCs w:val="20"/>
              </w:rPr>
            </w:pPr>
            <w:r w:rsidRPr="00FD396F">
              <w:rPr>
                <w:rFonts w:cstheme="minorHAnsi"/>
                <w:sz w:val="20"/>
                <w:szCs w:val="20"/>
              </w:rPr>
              <w:t>68.75</w:t>
            </w:r>
          </w:p>
        </w:tc>
        <w:tc>
          <w:tcPr>
            <w:tcW w:w="0" w:type="auto"/>
          </w:tcPr>
          <w:p w14:paraId="637CE11B" w14:textId="1002E94A" w:rsidR="006C54DB" w:rsidRPr="00FD396F" w:rsidRDefault="00644F1D" w:rsidP="006C54DB">
            <w:pPr>
              <w:spacing w:after="0"/>
              <w:jc w:val="right"/>
              <w:rPr>
                <w:rFonts w:cstheme="minorHAnsi"/>
                <w:sz w:val="20"/>
                <w:szCs w:val="20"/>
              </w:rPr>
            </w:pPr>
            <w:r>
              <w:rPr>
                <w:rFonts w:cstheme="minorHAnsi"/>
                <w:sz w:val="20"/>
                <w:szCs w:val="20"/>
              </w:rPr>
              <w:t>3</w:t>
            </w:r>
            <w:r w:rsidR="006C54DB" w:rsidRPr="00FD396F">
              <w:rPr>
                <w:rFonts w:cstheme="minorHAnsi"/>
                <w:sz w:val="20"/>
                <w:szCs w:val="20"/>
              </w:rPr>
              <w:t>2.44</w:t>
            </w:r>
          </w:p>
        </w:tc>
        <w:tc>
          <w:tcPr>
            <w:tcW w:w="0" w:type="auto"/>
          </w:tcPr>
          <w:p w14:paraId="48D4AFD6" w14:textId="36D7CE86" w:rsidR="006C54DB" w:rsidRPr="00FD396F" w:rsidRDefault="00A762D2" w:rsidP="006C54DB">
            <w:pPr>
              <w:spacing w:after="0"/>
              <w:jc w:val="right"/>
              <w:rPr>
                <w:rFonts w:cstheme="minorHAnsi"/>
                <w:sz w:val="20"/>
                <w:szCs w:val="20"/>
              </w:rPr>
            </w:pPr>
            <w:r>
              <w:rPr>
                <w:rFonts w:cstheme="minorHAnsi"/>
                <w:sz w:val="20"/>
                <w:szCs w:val="20"/>
              </w:rPr>
              <w:t>8</w:t>
            </w:r>
            <w:r w:rsidR="006C54DB" w:rsidRPr="00FD396F">
              <w:rPr>
                <w:rFonts w:cstheme="minorHAnsi"/>
                <w:sz w:val="20"/>
                <w:szCs w:val="20"/>
              </w:rPr>
              <w:t>0.00</w:t>
            </w:r>
          </w:p>
        </w:tc>
        <w:tc>
          <w:tcPr>
            <w:tcW w:w="0" w:type="auto"/>
          </w:tcPr>
          <w:p w14:paraId="226A7538" w14:textId="7781F1ED" w:rsidR="006C54DB" w:rsidRPr="00FD396F" w:rsidRDefault="00EE5496" w:rsidP="006C54DB">
            <w:pPr>
              <w:spacing w:after="0"/>
              <w:jc w:val="right"/>
              <w:rPr>
                <w:rFonts w:cstheme="minorHAnsi"/>
                <w:sz w:val="20"/>
                <w:szCs w:val="20"/>
              </w:rPr>
            </w:pPr>
            <w:r>
              <w:rPr>
                <w:rFonts w:cstheme="minorHAnsi"/>
                <w:sz w:val="20"/>
                <w:szCs w:val="20"/>
              </w:rPr>
              <w:t>4</w:t>
            </w:r>
            <w:r w:rsidR="006C54DB" w:rsidRPr="00FD396F">
              <w:rPr>
                <w:rFonts w:cstheme="minorHAnsi"/>
                <w:sz w:val="20"/>
                <w:szCs w:val="20"/>
              </w:rPr>
              <w:t>3.75</w:t>
            </w:r>
          </w:p>
        </w:tc>
        <w:tc>
          <w:tcPr>
            <w:tcW w:w="0" w:type="auto"/>
          </w:tcPr>
          <w:p w14:paraId="691F9BF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CAF3C87"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26D2839A" w14:textId="77777777" w:rsidTr="006C54DB">
        <w:trPr>
          <w:cantSplit/>
          <w:jc w:val="center"/>
        </w:trPr>
        <w:tc>
          <w:tcPr>
            <w:tcW w:w="0" w:type="auto"/>
            <w:noWrap/>
          </w:tcPr>
          <w:p w14:paraId="6ACA704A" w14:textId="77777777" w:rsidR="006C54DB" w:rsidRPr="008C1F61" w:rsidRDefault="006C54DB" w:rsidP="006C54DB">
            <w:pPr>
              <w:spacing w:after="0"/>
              <w:jc w:val="center"/>
              <w:rPr>
                <w:rFonts w:cstheme="minorHAnsi"/>
                <w:sz w:val="12"/>
                <w:szCs w:val="20"/>
              </w:rPr>
            </w:pPr>
          </w:p>
        </w:tc>
        <w:tc>
          <w:tcPr>
            <w:tcW w:w="0" w:type="auto"/>
          </w:tcPr>
          <w:p w14:paraId="7342C582" w14:textId="77777777" w:rsidR="006C54DB" w:rsidRPr="008C1F61" w:rsidRDefault="006C54DB" w:rsidP="006C54DB">
            <w:pPr>
              <w:spacing w:after="0"/>
              <w:jc w:val="center"/>
              <w:rPr>
                <w:rFonts w:cstheme="minorHAnsi"/>
                <w:sz w:val="12"/>
                <w:szCs w:val="20"/>
              </w:rPr>
            </w:pPr>
          </w:p>
        </w:tc>
        <w:tc>
          <w:tcPr>
            <w:tcW w:w="0" w:type="auto"/>
          </w:tcPr>
          <w:p w14:paraId="63A00B87" w14:textId="77777777" w:rsidR="006C54DB" w:rsidRPr="008C1F61" w:rsidRDefault="006C54DB" w:rsidP="006C54DB">
            <w:pPr>
              <w:spacing w:after="0"/>
              <w:jc w:val="center"/>
              <w:rPr>
                <w:rFonts w:cstheme="minorHAnsi"/>
                <w:sz w:val="12"/>
                <w:szCs w:val="20"/>
              </w:rPr>
            </w:pPr>
          </w:p>
        </w:tc>
        <w:tc>
          <w:tcPr>
            <w:tcW w:w="0" w:type="auto"/>
          </w:tcPr>
          <w:p w14:paraId="0DE72B43" w14:textId="77777777" w:rsidR="006C54DB" w:rsidRPr="008C1F61" w:rsidRDefault="006C54DB" w:rsidP="006C54DB">
            <w:pPr>
              <w:spacing w:after="0"/>
              <w:jc w:val="center"/>
              <w:rPr>
                <w:rFonts w:cstheme="minorHAnsi"/>
                <w:sz w:val="12"/>
                <w:szCs w:val="20"/>
              </w:rPr>
            </w:pPr>
          </w:p>
        </w:tc>
        <w:tc>
          <w:tcPr>
            <w:tcW w:w="0" w:type="auto"/>
          </w:tcPr>
          <w:p w14:paraId="78736E6C" w14:textId="77777777" w:rsidR="006C54DB" w:rsidRPr="008C1F61" w:rsidRDefault="006C54DB" w:rsidP="006C54DB">
            <w:pPr>
              <w:spacing w:after="0"/>
              <w:jc w:val="center"/>
              <w:rPr>
                <w:rFonts w:cstheme="minorHAnsi"/>
                <w:sz w:val="12"/>
                <w:szCs w:val="20"/>
              </w:rPr>
            </w:pPr>
          </w:p>
        </w:tc>
        <w:tc>
          <w:tcPr>
            <w:tcW w:w="0" w:type="auto"/>
          </w:tcPr>
          <w:p w14:paraId="7F601134" w14:textId="77777777" w:rsidR="006C54DB" w:rsidRPr="008C1F61" w:rsidRDefault="006C54DB" w:rsidP="006C54DB">
            <w:pPr>
              <w:spacing w:after="0"/>
              <w:jc w:val="center"/>
              <w:rPr>
                <w:rFonts w:cstheme="minorHAnsi"/>
                <w:sz w:val="12"/>
                <w:szCs w:val="20"/>
              </w:rPr>
            </w:pPr>
          </w:p>
        </w:tc>
        <w:tc>
          <w:tcPr>
            <w:tcW w:w="0" w:type="auto"/>
          </w:tcPr>
          <w:p w14:paraId="2380EE5B" w14:textId="77777777" w:rsidR="006C54DB" w:rsidRPr="008C1F61" w:rsidRDefault="006C54DB" w:rsidP="006C54DB">
            <w:pPr>
              <w:spacing w:after="0"/>
              <w:jc w:val="center"/>
              <w:rPr>
                <w:rFonts w:cstheme="minorHAnsi"/>
                <w:sz w:val="12"/>
                <w:szCs w:val="20"/>
              </w:rPr>
            </w:pPr>
          </w:p>
        </w:tc>
        <w:tc>
          <w:tcPr>
            <w:tcW w:w="0" w:type="auto"/>
          </w:tcPr>
          <w:p w14:paraId="2444D348" w14:textId="77777777" w:rsidR="006C54DB" w:rsidRPr="008C1F61" w:rsidRDefault="006C54DB" w:rsidP="006C54DB">
            <w:pPr>
              <w:spacing w:after="0"/>
              <w:jc w:val="center"/>
              <w:rPr>
                <w:rFonts w:cstheme="minorHAnsi"/>
                <w:sz w:val="12"/>
                <w:szCs w:val="20"/>
              </w:rPr>
            </w:pPr>
          </w:p>
        </w:tc>
        <w:tc>
          <w:tcPr>
            <w:tcW w:w="0" w:type="auto"/>
          </w:tcPr>
          <w:p w14:paraId="7F6A29CC" w14:textId="77777777" w:rsidR="006C54DB" w:rsidRPr="008C1F61" w:rsidRDefault="006C54DB" w:rsidP="006C54DB">
            <w:pPr>
              <w:spacing w:after="0"/>
              <w:jc w:val="center"/>
              <w:rPr>
                <w:rFonts w:cstheme="minorHAnsi"/>
                <w:sz w:val="12"/>
                <w:szCs w:val="20"/>
              </w:rPr>
            </w:pPr>
          </w:p>
        </w:tc>
      </w:tr>
      <w:tr w:rsidR="006C54DB" w:rsidRPr="00FD396F" w14:paraId="15E38EB0" w14:textId="77777777" w:rsidTr="006C54DB">
        <w:trPr>
          <w:cantSplit/>
          <w:jc w:val="center"/>
        </w:trPr>
        <w:tc>
          <w:tcPr>
            <w:tcW w:w="0" w:type="auto"/>
            <w:gridSpan w:val="3"/>
            <w:noWrap/>
          </w:tcPr>
          <w:p w14:paraId="750F7499" w14:textId="09ED4DE4" w:rsidR="006C54DB" w:rsidRPr="00FD396F" w:rsidRDefault="006C54DB" w:rsidP="00644F1D">
            <w:pPr>
              <w:spacing w:after="0"/>
              <w:rPr>
                <w:rFonts w:cstheme="minorHAnsi"/>
                <w:b/>
                <w:sz w:val="20"/>
                <w:szCs w:val="20"/>
              </w:rPr>
            </w:pPr>
            <w:r>
              <w:rPr>
                <w:rFonts w:eastAsiaTheme="minorEastAsia"/>
                <w:b/>
                <w:bCs/>
                <w:sz w:val="20"/>
                <w:szCs w:val="20"/>
              </w:rPr>
              <w:t>Select US</w:t>
            </w:r>
            <w:r w:rsidRPr="09F3B44F">
              <w:rPr>
                <w:rFonts w:eastAsiaTheme="minorEastAsia"/>
                <w:b/>
                <w:bCs/>
                <w:sz w:val="20"/>
                <w:szCs w:val="20"/>
              </w:rPr>
              <w:t xml:space="preserve"> </w:t>
            </w:r>
            <w:r w:rsidR="00644F1D">
              <w:rPr>
                <w:rFonts w:eastAsiaTheme="minorEastAsia"/>
                <w:b/>
                <w:bCs/>
                <w:sz w:val="20"/>
                <w:szCs w:val="20"/>
              </w:rPr>
              <w:t>Tax-Exempt</w:t>
            </w:r>
            <w:r w:rsidRPr="09F3B44F">
              <w:rPr>
                <w:rFonts w:eastAsiaTheme="minorEastAsia"/>
                <w:b/>
                <w:bCs/>
                <w:sz w:val="20"/>
                <w:szCs w:val="20"/>
              </w:rPr>
              <w:t xml:space="preserve"> Fund</w:t>
            </w:r>
            <w:r w:rsidR="00F14995">
              <w:rPr>
                <w:rFonts w:eastAsiaTheme="minorEastAsia"/>
                <w:b/>
                <w:bCs/>
                <w:sz w:val="20"/>
                <w:szCs w:val="20"/>
              </w:rPr>
              <w:t xml:space="preserve"> (SUSTE)</w:t>
            </w:r>
          </w:p>
        </w:tc>
        <w:tc>
          <w:tcPr>
            <w:tcW w:w="0" w:type="auto"/>
          </w:tcPr>
          <w:p w14:paraId="6CF900A0" w14:textId="77777777" w:rsidR="006C54DB" w:rsidRPr="00FD396F" w:rsidRDefault="006C54DB" w:rsidP="006C54DB">
            <w:pPr>
              <w:spacing w:after="0"/>
              <w:rPr>
                <w:rFonts w:cstheme="minorHAnsi"/>
                <w:sz w:val="20"/>
                <w:szCs w:val="20"/>
              </w:rPr>
            </w:pPr>
          </w:p>
        </w:tc>
        <w:tc>
          <w:tcPr>
            <w:tcW w:w="0" w:type="auto"/>
          </w:tcPr>
          <w:p w14:paraId="2799DB75" w14:textId="77777777" w:rsidR="006C54DB" w:rsidRPr="00FD396F" w:rsidRDefault="006C54DB" w:rsidP="006C54DB">
            <w:pPr>
              <w:spacing w:after="0"/>
              <w:rPr>
                <w:rFonts w:cstheme="minorHAnsi"/>
                <w:sz w:val="20"/>
                <w:szCs w:val="20"/>
              </w:rPr>
            </w:pPr>
          </w:p>
        </w:tc>
        <w:tc>
          <w:tcPr>
            <w:tcW w:w="0" w:type="auto"/>
          </w:tcPr>
          <w:p w14:paraId="5484EF8B" w14:textId="77777777" w:rsidR="006C54DB" w:rsidRPr="00FD396F" w:rsidRDefault="006C54DB" w:rsidP="006C54DB">
            <w:pPr>
              <w:spacing w:after="0"/>
              <w:rPr>
                <w:rFonts w:cstheme="minorHAnsi"/>
                <w:sz w:val="20"/>
                <w:szCs w:val="20"/>
              </w:rPr>
            </w:pPr>
          </w:p>
        </w:tc>
        <w:tc>
          <w:tcPr>
            <w:tcW w:w="0" w:type="auto"/>
          </w:tcPr>
          <w:p w14:paraId="0AE691BF" w14:textId="77777777" w:rsidR="006C54DB" w:rsidRPr="00FD396F" w:rsidRDefault="006C54DB" w:rsidP="006C54DB">
            <w:pPr>
              <w:spacing w:after="0"/>
              <w:rPr>
                <w:rFonts w:cstheme="minorHAnsi"/>
                <w:sz w:val="20"/>
                <w:szCs w:val="20"/>
              </w:rPr>
            </w:pPr>
          </w:p>
        </w:tc>
        <w:tc>
          <w:tcPr>
            <w:tcW w:w="0" w:type="auto"/>
          </w:tcPr>
          <w:p w14:paraId="4A721597" w14:textId="77777777" w:rsidR="006C54DB" w:rsidRPr="00FD396F" w:rsidRDefault="006C54DB" w:rsidP="006C54DB">
            <w:pPr>
              <w:spacing w:after="0"/>
              <w:rPr>
                <w:rFonts w:cstheme="minorHAnsi"/>
                <w:sz w:val="20"/>
                <w:szCs w:val="20"/>
              </w:rPr>
            </w:pPr>
          </w:p>
        </w:tc>
        <w:tc>
          <w:tcPr>
            <w:tcW w:w="0" w:type="auto"/>
          </w:tcPr>
          <w:p w14:paraId="15B32D75" w14:textId="77777777" w:rsidR="006C54DB" w:rsidRDefault="006C54DB" w:rsidP="006C54DB">
            <w:pPr>
              <w:spacing w:after="0"/>
              <w:rPr>
                <w:rFonts w:cstheme="minorHAnsi"/>
                <w:sz w:val="20"/>
                <w:szCs w:val="20"/>
              </w:rPr>
            </w:pPr>
          </w:p>
        </w:tc>
      </w:tr>
      <w:tr w:rsidR="006C54DB" w:rsidRPr="00FD396F" w14:paraId="65E0C278" w14:textId="77777777" w:rsidTr="006C54DB">
        <w:trPr>
          <w:cantSplit/>
          <w:jc w:val="center"/>
        </w:trPr>
        <w:tc>
          <w:tcPr>
            <w:tcW w:w="0" w:type="auto"/>
            <w:noWrap/>
          </w:tcPr>
          <w:p w14:paraId="55E5BDB8" w14:textId="5DB1BAD5"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D63DFD">
              <w:rPr>
                <w:rFonts w:eastAsiaTheme="minorEastAsia"/>
                <w:sz w:val="20"/>
                <w:szCs w:val="20"/>
              </w:rPr>
              <w:t>2016</w:t>
            </w:r>
          </w:p>
        </w:tc>
        <w:tc>
          <w:tcPr>
            <w:tcW w:w="0" w:type="auto"/>
          </w:tcPr>
          <w:p w14:paraId="69AC1621"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9D9EB79"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82B41A0"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E81413B"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3FB077C9"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FF01D8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9A9B721" w14:textId="796A93B8"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2EE36D31"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695405CD" w14:textId="77777777" w:rsidTr="006C54DB">
        <w:trPr>
          <w:cantSplit/>
          <w:jc w:val="center"/>
        </w:trPr>
        <w:tc>
          <w:tcPr>
            <w:tcW w:w="0" w:type="auto"/>
            <w:noWrap/>
          </w:tcPr>
          <w:p w14:paraId="7A917558" w14:textId="77777777" w:rsidR="006C54DB" w:rsidRPr="008C1F61" w:rsidRDefault="006C54DB" w:rsidP="006C54DB">
            <w:pPr>
              <w:spacing w:after="0"/>
              <w:jc w:val="center"/>
              <w:rPr>
                <w:rFonts w:cstheme="minorHAnsi"/>
                <w:sz w:val="12"/>
                <w:szCs w:val="20"/>
              </w:rPr>
            </w:pPr>
          </w:p>
        </w:tc>
        <w:tc>
          <w:tcPr>
            <w:tcW w:w="0" w:type="auto"/>
          </w:tcPr>
          <w:p w14:paraId="394FA58F" w14:textId="77777777" w:rsidR="006C54DB" w:rsidRPr="008C1F61" w:rsidRDefault="006C54DB" w:rsidP="006C54DB">
            <w:pPr>
              <w:spacing w:after="0"/>
              <w:jc w:val="center"/>
              <w:rPr>
                <w:rFonts w:cstheme="minorHAnsi"/>
                <w:sz w:val="12"/>
                <w:szCs w:val="20"/>
              </w:rPr>
            </w:pPr>
          </w:p>
        </w:tc>
        <w:tc>
          <w:tcPr>
            <w:tcW w:w="0" w:type="auto"/>
          </w:tcPr>
          <w:p w14:paraId="3F8F2AB4" w14:textId="77777777" w:rsidR="006C54DB" w:rsidRPr="008C1F61" w:rsidRDefault="006C54DB" w:rsidP="006C54DB">
            <w:pPr>
              <w:spacing w:after="0"/>
              <w:jc w:val="center"/>
              <w:rPr>
                <w:rFonts w:cstheme="minorHAnsi"/>
                <w:sz w:val="12"/>
                <w:szCs w:val="20"/>
              </w:rPr>
            </w:pPr>
          </w:p>
        </w:tc>
        <w:tc>
          <w:tcPr>
            <w:tcW w:w="0" w:type="auto"/>
          </w:tcPr>
          <w:p w14:paraId="7266075D" w14:textId="77777777" w:rsidR="006C54DB" w:rsidRPr="008C1F61" w:rsidRDefault="006C54DB" w:rsidP="006C54DB">
            <w:pPr>
              <w:spacing w:after="0"/>
              <w:jc w:val="center"/>
              <w:rPr>
                <w:rFonts w:cstheme="minorHAnsi"/>
                <w:sz w:val="12"/>
                <w:szCs w:val="20"/>
              </w:rPr>
            </w:pPr>
          </w:p>
        </w:tc>
        <w:tc>
          <w:tcPr>
            <w:tcW w:w="0" w:type="auto"/>
          </w:tcPr>
          <w:p w14:paraId="4F358208" w14:textId="77777777" w:rsidR="006C54DB" w:rsidRPr="008C1F61" w:rsidRDefault="006C54DB" w:rsidP="006C54DB">
            <w:pPr>
              <w:spacing w:after="0"/>
              <w:jc w:val="center"/>
              <w:rPr>
                <w:rFonts w:cstheme="minorHAnsi"/>
                <w:sz w:val="12"/>
                <w:szCs w:val="20"/>
              </w:rPr>
            </w:pPr>
          </w:p>
        </w:tc>
        <w:tc>
          <w:tcPr>
            <w:tcW w:w="0" w:type="auto"/>
          </w:tcPr>
          <w:p w14:paraId="52CA4180" w14:textId="77777777" w:rsidR="006C54DB" w:rsidRPr="008C1F61" w:rsidRDefault="006C54DB" w:rsidP="006C54DB">
            <w:pPr>
              <w:spacing w:after="0"/>
              <w:jc w:val="center"/>
              <w:rPr>
                <w:rFonts w:cstheme="minorHAnsi"/>
                <w:sz w:val="12"/>
                <w:szCs w:val="20"/>
              </w:rPr>
            </w:pPr>
          </w:p>
        </w:tc>
        <w:tc>
          <w:tcPr>
            <w:tcW w:w="0" w:type="auto"/>
          </w:tcPr>
          <w:p w14:paraId="343FA81D" w14:textId="77777777" w:rsidR="006C54DB" w:rsidRPr="008C1F61" w:rsidRDefault="006C54DB" w:rsidP="006C54DB">
            <w:pPr>
              <w:spacing w:after="0"/>
              <w:jc w:val="center"/>
              <w:rPr>
                <w:rFonts w:cstheme="minorHAnsi"/>
                <w:sz w:val="12"/>
                <w:szCs w:val="20"/>
              </w:rPr>
            </w:pPr>
          </w:p>
        </w:tc>
        <w:tc>
          <w:tcPr>
            <w:tcW w:w="0" w:type="auto"/>
          </w:tcPr>
          <w:p w14:paraId="0921277F" w14:textId="77777777" w:rsidR="006C54DB" w:rsidRPr="008C1F61" w:rsidRDefault="006C54DB" w:rsidP="006C54DB">
            <w:pPr>
              <w:spacing w:after="0"/>
              <w:jc w:val="center"/>
              <w:rPr>
                <w:rFonts w:cstheme="minorHAnsi"/>
                <w:sz w:val="12"/>
                <w:szCs w:val="20"/>
              </w:rPr>
            </w:pPr>
          </w:p>
        </w:tc>
        <w:tc>
          <w:tcPr>
            <w:tcW w:w="0" w:type="auto"/>
          </w:tcPr>
          <w:p w14:paraId="57F4E723" w14:textId="77777777" w:rsidR="006C54DB" w:rsidRPr="008C1F61" w:rsidRDefault="006C54DB" w:rsidP="006C54DB">
            <w:pPr>
              <w:spacing w:after="0"/>
              <w:jc w:val="center"/>
              <w:rPr>
                <w:rFonts w:cstheme="minorHAnsi"/>
                <w:sz w:val="12"/>
                <w:szCs w:val="20"/>
              </w:rPr>
            </w:pPr>
          </w:p>
        </w:tc>
      </w:tr>
      <w:tr w:rsidR="006C54DB" w:rsidRPr="00FD396F" w14:paraId="403707F0" w14:textId="77777777" w:rsidTr="006C54DB">
        <w:trPr>
          <w:cantSplit/>
          <w:jc w:val="center"/>
        </w:trPr>
        <w:tc>
          <w:tcPr>
            <w:tcW w:w="0" w:type="auto"/>
            <w:gridSpan w:val="3"/>
            <w:noWrap/>
          </w:tcPr>
          <w:p w14:paraId="576F6C60" w14:textId="58E03C2F" w:rsidR="006C54DB" w:rsidRPr="00FD396F" w:rsidRDefault="006C54DB" w:rsidP="006C54DB">
            <w:pPr>
              <w:spacing w:after="0"/>
              <w:rPr>
                <w:rFonts w:cstheme="minorHAnsi"/>
                <w:b/>
                <w:sz w:val="20"/>
                <w:szCs w:val="20"/>
              </w:rPr>
            </w:pPr>
            <w:r>
              <w:rPr>
                <w:rFonts w:eastAsiaTheme="minorEastAsia"/>
                <w:b/>
                <w:bCs/>
                <w:sz w:val="20"/>
                <w:szCs w:val="20"/>
              </w:rPr>
              <w:t xml:space="preserve">Select NJ Qualified </w:t>
            </w:r>
            <w:r w:rsidRPr="09F3B44F">
              <w:rPr>
                <w:rFonts w:eastAsiaTheme="minorEastAsia"/>
                <w:b/>
                <w:bCs/>
                <w:sz w:val="20"/>
                <w:szCs w:val="20"/>
              </w:rPr>
              <w:t>Fund</w:t>
            </w:r>
            <w:r w:rsidR="00F14995">
              <w:rPr>
                <w:rFonts w:eastAsiaTheme="minorEastAsia"/>
                <w:b/>
                <w:bCs/>
                <w:sz w:val="20"/>
                <w:szCs w:val="20"/>
              </w:rPr>
              <w:t xml:space="preserve"> (SNJQTE)</w:t>
            </w:r>
          </w:p>
        </w:tc>
        <w:tc>
          <w:tcPr>
            <w:tcW w:w="0" w:type="auto"/>
          </w:tcPr>
          <w:p w14:paraId="689D9615" w14:textId="77777777" w:rsidR="006C54DB" w:rsidRPr="00FD396F" w:rsidRDefault="006C54DB" w:rsidP="006C54DB">
            <w:pPr>
              <w:spacing w:after="0"/>
              <w:rPr>
                <w:rFonts w:cstheme="minorHAnsi"/>
                <w:sz w:val="20"/>
                <w:szCs w:val="20"/>
              </w:rPr>
            </w:pPr>
          </w:p>
        </w:tc>
        <w:tc>
          <w:tcPr>
            <w:tcW w:w="0" w:type="auto"/>
          </w:tcPr>
          <w:p w14:paraId="0093A376" w14:textId="77777777" w:rsidR="006C54DB" w:rsidRPr="00FD396F" w:rsidRDefault="006C54DB" w:rsidP="006C54DB">
            <w:pPr>
              <w:spacing w:after="0"/>
              <w:rPr>
                <w:rFonts w:cstheme="minorHAnsi"/>
                <w:sz w:val="20"/>
                <w:szCs w:val="20"/>
              </w:rPr>
            </w:pPr>
          </w:p>
        </w:tc>
        <w:tc>
          <w:tcPr>
            <w:tcW w:w="0" w:type="auto"/>
          </w:tcPr>
          <w:p w14:paraId="3AF294B3" w14:textId="77777777" w:rsidR="006C54DB" w:rsidRPr="00FD396F" w:rsidRDefault="006C54DB" w:rsidP="006C54DB">
            <w:pPr>
              <w:spacing w:after="0"/>
              <w:rPr>
                <w:rFonts w:cstheme="minorHAnsi"/>
                <w:sz w:val="20"/>
                <w:szCs w:val="20"/>
              </w:rPr>
            </w:pPr>
          </w:p>
        </w:tc>
        <w:tc>
          <w:tcPr>
            <w:tcW w:w="0" w:type="auto"/>
          </w:tcPr>
          <w:p w14:paraId="073F5EAA" w14:textId="77777777" w:rsidR="006C54DB" w:rsidRPr="00FD396F" w:rsidRDefault="006C54DB" w:rsidP="006C54DB">
            <w:pPr>
              <w:spacing w:after="0"/>
              <w:rPr>
                <w:rFonts w:cstheme="minorHAnsi"/>
                <w:sz w:val="20"/>
                <w:szCs w:val="20"/>
              </w:rPr>
            </w:pPr>
          </w:p>
        </w:tc>
        <w:tc>
          <w:tcPr>
            <w:tcW w:w="0" w:type="auto"/>
          </w:tcPr>
          <w:p w14:paraId="251F5136" w14:textId="77777777" w:rsidR="006C54DB" w:rsidRPr="00FD396F" w:rsidRDefault="006C54DB" w:rsidP="006C54DB">
            <w:pPr>
              <w:spacing w:after="0"/>
              <w:rPr>
                <w:rFonts w:cstheme="minorHAnsi"/>
                <w:sz w:val="20"/>
                <w:szCs w:val="20"/>
              </w:rPr>
            </w:pPr>
          </w:p>
        </w:tc>
        <w:tc>
          <w:tcPr>
            <w:tcW w:w="0" w:type="auto"/>
          </w:tcPr>
          <w:p w14:paraId="3D7B59F6" w14:textId="77777777" w:rsidR="006C54DB" w:rsidRDefault="006C54DB" w:rsidP="006C54DB">
            <w:pPr>
              <w:spacing w:after="0"/>
              <w:rPr>
                <w:rFonts w:cstheme="minorHAnsi"/>
                <w:sz w:val="20"/>
                <w:szCs w:val="20"/>
              </w:rPr>
            </w:pPr>
          </w:p>
        </w:tc>
      </w:tr>
      <w:tr w:rsidR="006C54DB" w:rsidRPr="00FD396F" w14:paraId="56EE6A40" w14:textId="77777777" w:rsidTr="006C54DB">
        <w:trPr>
          <w:cantSplit/>
          <w:jc w:val="center"/>
        </w:trPr>
        <w:tc>
          <w:tcPr>
            <w:tcW w:w="0" w:type="auto"/>
            <w:noWrap/>
          </w:tcPr>
          <w:p w14:paraId="1A38464D" w14:textId="16BB3465"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D63DFD">
              <w:rPr>
                <w:rFonts w:eastAsiaTheme="minorEastAsia"/>
                <w:sz w:val="20"/>
                <w:szCs w:val="20"/>
              </w:rPr>
              <w:t>2016</w:t>
            </w:r>
          </w:p>
        </w:tc>
        <w:tc>
          <w:tcPr>
            <w:tcW w:w="0" w:type="auto"/>
          </w:tcPr>
          <w:p w14:paraId="7BEDAFB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87B0513"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27EA502"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F8D284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454EEA8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7F87585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654D6A7" w14:textId="6E7F7413"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7FBB7E6F" w14:textId="77777777" w:rsidR="006C54DB" w:rsidRDefault="006C54DB" w:rsidP="006C54DB">
            <w:pPr>
              <w:spacing w:after="0"/>
              <w:jc w:val="right"/>
              <w:rPr>
                <w:rFonts w:cstheme="minorHAnsi"/>
                <w:sz w:val="20"/>
                <w:szCs w:val="20"/>
              </w:rPr>
            </w:pPr>
            <w:r>
              <w:rPr>
                <w:rFonts w:cstheme="minorHAnsi"/>
                <w:sz w:val="20"/>
                <w:szCs w:val="20"/>
              </w:rPr>
              <w:t>22.00</w:t>
            </w:r>
          </w:p>
        </w:tc>
      </w:tr>
      <w:tr w:rsidR="006C54DB" w:rsidRPr="00FD396F" w14:paraId="3020E74D" w14:textId="77777777" w:rsidTr="006C54DB">
        <w:trPr>
          <w:cantSplit/>
          <w:jc w:val="center"/>
        </w:trPr>
        <w:tc>
          <w:tcPr>
            <w:tcW w:w="0" w:type="auto"/>
            <w:tcBorders>
              <w:top w:val="double" w:sz="4" w:space="0" w:color="auto"/>
            </w:tcBorders>
            <w:noWrap/>
          </w:tcPr>
          <w:p w14:paraId="136EF1E5"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0" w:type="auto"/>
            <w:tcBorders>
              <w:top w:val="double" w:sz="4" w:space="0" w:color="auto"/>
            </w:tcBorders>
          </w:tcPr>
          <w:p w14:paraId="22428D19" w14:textId="77777777" w:rsidR="006C54DB" w:rsidRPr="00FD396F" w:rsidRDefault="006C54DB" w:rsidP="006C54DB">
            <w:pPr>
              <w:spacing w:after="0"/>
              <w:jc w:val="right"/>
              <w:rPr>
                <w:rFonts w:cstheme="minorHAnsi"/>
                <w:b/>
                <w:sz w:val="20"/>
                <w:szCs w:val="20"/>
              </w:rPr>
            </w:pPr>
            <w:r w:rsidRPr="00FD396F">
              <w:rPr>
                <w:rFonts w:cstheme="minorHAnsi"/>
                <w:b/>
                <w:sz w:val="20"/>
                <w:szCs w:val="20"/>
              </w:rPr>
              <w:t>231.86</w:t>
            </w:r>
          </w:p>
        </w:tc>
        <w:tc>
          <w:tcPr>
            <w:tcW w:w="0" w:type="auto"/>
            <w:tcBorders>
              <w:top w:val="double" w:sz="4" w:space="0" w:color="auto"/>
            </w:tcBorders>
          </w:tcPr>
          <w:p w14:paraId="6E2BC6AE" w14:textId="77777777" w:rsidR="006C54DB" w:rsidRPr="00FD396F" w:rsidRDefault="006C54DB" w:rsidP="006C54DB">
            <w:pPr>
              <w:spacing w:after="0"/>
              <w:jc w:val="right"/>
              <w:rPr>
                <w:rFonts w:cstheme="minorHAnsi"/>
                <w:b/>
                <w:sz w:val="20"/>
                <w:szCs w:val="20"/>
              </w:rPr>
            </w:pPr>
            <w:r w:rsidRPr="00FD396F">
              <w:rPr>
                <w:rFonts w:cstheme="minorHAnsi"/>
                <w:b/>
                <w:sz w:val="20"/>
                <w:szCs w:val="20"/>
              </w:rPr>
              <w:t>125.25</w:t>
            </w:r>
          </w:p>
        </w:tc>
        <w:tc>
          <w:tcPr>
            <w:tcW w:w="0" w:type="auto"/>
            <w:tcBorders>
              <w:top w:val="double" w:sz="4" w:space="0" w:color="auto"/>
            </w:tcBorders>
          </w:tcPr>
          <w:p w14:paraId="2071EFCF" w14:textId="77777777" w:rsidR="006C54DB" w:rsidRPr="00FD396F" w:rsidRDefault="006C54DB" w:rsidP="006C54DB">
            <w:pPr>
              <w:spacing w:after="0"/>
              <w:jc w:val="right"/>
              <w:rPr>
                <w:rFonts w:cstheme="minorHAnsi"/>
                <w:b/>
                <w:sz w:val="20"/>
                <w:szCs w:val="20"/>
              </w:rPr>
            </w:pPr>
            <w:r w:rsidRPr="00FD396F">
              <w:rPr>
                <w:rFonts w:cstheme="minorHAnsi"/>
                <w:b/>
                <w:sz w:val="20"/>
                <w:szCs w:val="20"/>
              </w:rPr>
              <w:t>68.75</w:t>
            </w:r>
          </w:p>
        </w:tc>
        <w:tc>
          <w:tcPr>
            <w:tcW w:w="0" w:type="auto"/>
            <w:tcBorders>
              <w:top w:val="double" w:sz="4" w:space="0" w:color="auto"/>
            </w:tcBorders>
          </w:tcPr>
          <w:p w14:paraId="4E098F92" w14:textId="3E3470D0" w:rsidR="006C54DB" w:rsidRPr="00FD396F" w:rsidRDefault="00644F1D" w:rsidP="006C54DB">
            <w:pPr>
              <w:spacing w:after="0"/>
              <w:jc w:val="right"/>
              <w:rPr>
                <w:rFonts w:cstheme="minorHAnsi"/>
                <w:b/>
                <w:sz w:val="20"/>
                <w:szCs w:val="20"/>
              </w:rPr>
            </w:pPr>
            <w:r>
              <w:rPr>
                <w:rFonts w:cstheme="minorHAnsi"/>
                <w:b/>
                <w:sz w:val="20"/>
                <w:szCs w:val="20"/>
              </w:rPr>
              <w:t>3</w:t>
            </w:r>
            <w:r w:rsidR="006C54DB" w:rsidRPr="00FD396F">
              <w:rPr>
                <w:rFonts w:cstheme="minorHAnsi"/>
                <w:b/>
                <w:sz w:val="20"/>
                <w:szCs w:val="20"/>
              </w:rPr>
              <w:t>2.44</w:t>
            </w:r>
          </w:p>
        </w:tc>
        <w:tc>
          <w:tcPr>
            <w:tcW w:w="0" w:type="auto"/>
            <w:tcBorders>
              <w:top w:val="double" w:sz="4" w:space="0" w:color="auto"/>
            </w:tcBorders>
          </w:tcPr>
          <w:p w14:paraId="5FD5B6CB" w14:textId="5E798972" w:rsidR="006C54DB" w:rsidRPr="00FD396F" w:rsidRDefault="00A762D2" w:rsidP="006C54DB">
            <w:pPr>
              <w:spacing w:after="0"/>
              <w:jc w:val="right"/>
              <w:rPr>
                <w:rFonts w:cstheme="minorHAnsi"/>
                <w:b/>
                <w:sz w:val="20"/>
                <w:szCs w:val="20"/>
              </w:rPr>
            </w:pPr>
            <w:r>
              <w:rPr>
                <w:rFonts w:cstheme="minorHAnsi"/>
                <w:b/>
                <w:sz w:val="20"/>
                <w:szCs w:val="20"/>
              </w:rPr>
              <w:t>8</w:t>
            </w:r>
            <w:r w:rsidR="006C54DB" w:rsidRPr="00FD396F">
              <w:rPr>
                <w:rFonts w:cstheme="minorHAnsi"/>
                <w:b/>
                <w:sz w:val="20"/>
                <w:szCs w:val="20"/>
              </w:rPr>
              <w:t>0.00</w:t>
            </w:r>
          </w:p>
        </w:tc>
        <w:tc>
          <w:tcPr>
            <w:tcW w:w="0" w:type="auto"/>
            <w:tcBorders>
              <w:top w:val="double" w:sz="4" w:space="0" w:color="auto"/>
            </w:tcBorders>
          </w:tcPr>
          <w:p w14:paraId="24D27306" w14:textId="100D6FE2" w:rsidR="006C54DB" w:rsidRPr="00FD396F" w:rsidRDefault="00EE5496" w:rsidP="006C54DB">
            <w:pPr>
              <w:spacing w:after="0"/>
              <w:jc w:val="right"/>
              <w:rPr>
                <w:rFonts w:cstheme="minorHAnsi"/>
                <w:b/>
                <w:sz w:val="20"/>
                <w:szCs w:val="20"/>
              </w:rPr>
            </w:pPr>
            <w:r>
              <w:rPr>
                <w:rFonts w:cstheme="minorHAnsi"/>
                <w:b/>
                <w:sz w:val="20"/>
                <w:szCs w:val="20"/>
              </w:rPr>
              <w:t>4</w:t>
            </w:r>
            <w:r w:rsidR="006C54DB" w:rsidRPr="00FD396F">
              <w:rPr>
                <w:rFonts w:cstheme="minorHAnsi"/>
                <w:b/>
                <w:sz w:val="20"/>
                <w:szCs w:val="20"/>
              </w:rPr>
              <w:t>3.75</w:t>
            </w:r>
          </w:p>
        </w:tc>
        <w:tc>
          <w:tcPr>
            <w:tcW w:w="0" w:type="auto"/>
            <w:tcBorders>
              <w:top w:val="double" w:sz="4" w:space="0" w:color="auto"/>
            </w:tcBorders>
          </w:tcPr>
          <w:p w14:paraId="38936886" w14:textId="76BBA76A" w:rsidR="006C54DB" w:rsidRPr="00FD396F" w:rsidRDefault="00644F1D" w:rsidP="006C54DB">
            <w:pPr>
              <w:spacing w:after="0"/>
              <w:jc w:val="right"/>
              <w:rPr>
                <w:rFonts w:cstheme="minorHAnsi"/>
                <w:b/>
                <w:sz w:val="20"/>
                <w:szCs w:val="20"/>
              </w:rPr>
            </w:pPr>
            <w:r>
              <w:rPr>
                <w:rFonts w:cstheme="minorHAnsi"/>
                <w:b/>
                <w:sz w:val="20"/>
                <w:szCs w:val="20"/>
              </w:rPr>
              <w:t>4</w:t>
            </w:r>
            <w:r w:rsidR="006C54DB">
              <w:rPr>
                <w:rFonts w:cstheme="minorHAnsi"/>
                <w:b/>
                <w:sz w:val="20"/>
                <w:szCs w:val="20"/>
              </w:rPr>
              <w:t>00.00</w:t>
            </w:r>
          </w:p>
        </w:tc>
        <w:tc>
          <w:tcPr>
            <w:tcW w:w="0" w:type="auto"/>
            <w:tcBorders>
              <w:top w:val="double" w:sz="4" w:space="0" w:color="auto"/>
            </w:tcBorders>
          </w:tcPr>
          <w:p w14:paraId="0A1DB121" w14:textId="77777777" w:rsidR="006C54DB" w:rsidRDefault="006C54DB" w:rsidP="006C54DB">
            <w:pPr>
              <w:spacing w:after="0"/>
              <w:jc w:val="right"/>
              <w:rPr>
                <w:rFonts w:cstheme="minorHAnsi"/>
                <w:b/>
                <w:sz w:val="20"/>
                <w:szCs w:val="20"/>
              </w:rPr>
            </w:pPr>
            <w:r>
              <w:rPr>
                <w:rFonts w:cstheme="minorHAnsi"/>
                <w:b/>
                <w:sz w:val="20"/>
                <w:szCs w:val="20"/>
              </w:rPr>
              <w:t>22.00</w:t>
            </w:r>
          </w:p>
        </w:tc>
      </w:tr>
    </w:tbl>
    <w:p w14:paraId="7956442B" w14:textId="7A8E8DF8" w:rsidR="006C54DB" w:rsidRDefault="006C54DB" w:rsidP="006C54DB">
      <w:pPr>
        <w:spacing w:after="0"/>
        <w:rPr>
          <w:rFonts w:cstheme="minorHAnsi"/>
          <w:sz w:val="16"/>
          <w:szCs w:val="20"/>
        </w:rPr>
      </w:pPr>
    </w:p>
    <w:p w14:paraId="49E966D1" w14:textId="748BBEDE" w:rsidR="007E5B4C" w:rsidRPr="002D77E2" w:rsidRDefault="007E5B4C" w:rsidP="007E5B4C">
      <w:pPr>
        <w:spacing w:after="0"/>
        <w:jc w:val="center"/>
        <w:rPr>
          <w:b/>
          <w:sz w:val="22"/>
        </w:rPr>
      </w:pPr>
      <w:r w:rsidRPr="002D77E2">
        <w:rPr>
          <w:b/>
          <w:sz w:val="22"/>
        </w:rPr>
        <w:t>Exempt-Interest Dividends by Area</w:t>
      </w:r>
    </w:p>
    <w:tbl>
      <w:tblPr>
        <w:tblStyle w:val="TableGrid"/>
        <w:tblW w:w="0" w:type="auto"/>
        <w:jc w:val="center"/>
        <w:tblLook w:val="04A0" w:firstRow="1" w:lastRow="0" w:firstColumn="1" w:lastColumn="0" w:noHBand="0" w:noVBand="1"/>
      </w:tblPr>
      <w:tblGrid>
        <w:gridCol w:w="2077"/>
        <w:gridCol w:w="827"/>
        <w:gridCol w:w="937"/>
      </w:tblGrid>
      <w:tr w:rsidR="006C54DB" w:rsidRPr="002D77E2" w14:paraId="7E4BBFFB" w14:textId="77777777" w:rsidTr="00967F3C">
        <w:trPr>
          <w:jc w:val="center"/>
        </w:trPr>
        <w:tc>
          <w:tcPr>
            <w:tcW w:w="0" w:type="auto"/>
          </w:tcPr>
          <w:p w14:paraId="7D822598" w14:textId="37843465" w:rsidR="006C54DB" w:rsidRPr="002D77E2" w:rsidRDefault="006C54DB" w:rsidP="006C54DB">
            <w:pPr>
              <w:spacing w:after="0"/>
              <w:rPr>
                <w:rFonts w:cstheme="minorHAnsi"/>
                <w:b/>
                <w:sz w:val="18"/>
                <w:szCs w:val="20"/>
              </w:rPr>
            </w:pPr>
            <w:r w:rsidRPr="002D77E2">
              <w:rPr>
                <w:rFonts w:cstheme="minorHAnsi"/>
                <w:b/>
                <w:sz w:val="18"/>
                <w:szCs w:val="20"/>
              </w:rPr>
              <w:t>Area</w:t>
            </w:r>
          </w:p>
        </w:tc>
        <w:tc>
          <w:tcPr>
            <w:tcW w:w="0" w:type="auto"/>
          </w:tcPr>
          <w:p w14:paraId="04E941B7" w14:textId="063A2FCA" w:rsidR="006C54DB" w:rsidRPr="002D77E2" w:rsidRDefault="00F14995" w:rsidP="00F14995">
            <w:pPr>
              <w:spacing w:after="0"/>
              <w:jc w:val="right"/>
              <w:rPr>
                <w:rFonts w:cstheme="minorHAnsi"/>
                <w:b/>
                <w:sz w:val="18"/>
                <w:szCs w:val="20"/>
              </w:rPr>
            </w:pPr>
            <w:r w:rsidRPr="002D77E2">
              <w:rPr>
                <w:rFonts w:cstheme="minorHAnsi"/>
                <w:b/>
                <w:sz w:val="18"/>
                <w:szCs w:val="20"/>
              </w:rPr>
              <w:t>SUSTE</w:t>
            </w:r>
          </w:p>
        </w:tc>
        <w:tc>
          <w:tcPr>
            <w:tcW w:w="0" w:type="auto"/>
          </w:tcPr>
          <w:p w14:paraId="038AC8F3" w14:textId="72AB2DDB" w:rsidR="006C54DB" w:rsidRPr="002D77E2" w:rsidRDefault="00F14995" w:rsidP="006C54DB">
            <w:pPr>
              <w:spacing w:after="0"/>
              <w:jc w:val="right"/>
              <w:rPr>
                <w:rFonts w:cstheme="minorHAnsi"/>
                <w:b/>
                <w:sz w:val="18"/>
                <w:szCs w:val="20"/>
              </w:rPr>
            </w:pPr>
            <w:r w:rsidRPr="002D77E2">
              <w:rPr>
                <w:rFonts w:cstheme="minorHAnsi"/>
                <w:b/>
                <w:sz w:val="18"/>
                <w:szCs w:val="20"/>
              </w:rPr>
              <w:t>SNJQTE</w:t>
            </w:r>
          </w:p>
        </w:tc>
      </w:tr>
      <w:tr w:rsidR="00F14995" w:rsidRPr="002D77E2" w14:paraId="02987AE9" w14:textId="77777777" w:rsidTr="00F14995">
        <w:trPr>
          <w:jc w:val="center"/>
        </w:trPr>
        <w:tc>
          <w:tcPr>
            <w:tcW w:w="0" w:type="auto"/>
          </w:tcPr>
          <w:p w14:paraId="20D7BEC2" w14:textId="5697F608" w:rsidR="0067145F" w:rsidRPr="002D77E2" w:rsidRDefault="0067145F" w:rsidP="00F14995">
            <w:pPr>
              <w:spacing w:after="0"/>
              <w:rPr>
                <w:rFonts w:cstheme="minorHAnsi"/>
                <w:sz w:val="18"/>
                <w:szCs w:val="20"/>
              </w:rPr>
            </w:pPr>
            <w:r w:rsidRPr="002D77E2">
              <w:rPr>
                <w:rFonts w:cstheme="minorHAnsi"/>
                <w:sz w:val="18"/>
                <w:szCs w:val="20"/>
              </w:rPr>
              <w:t>Alabama</w:t>
            </w:r>
          </w:p>
        </w:tc>
        <w:tc>
          <w:tcPr>
            <w:tcW w:w="0" w:type="auto"/>
          </w:tcPr>
          <w:p w14:paraId="0FBDED39" w14:textId="641A650B" w:rsidR="0067145F" w:rsidRPr="002D77E2" w:rsidRDefault="00557A01" w:rsidP="00F14995">
            <w:pPr>
              <w:spacing w:after="0"/>
              <w:jc w:val="right"/>
              <w:rPr>
                <w:rFonts w:cstheme="minorHAnsi"/>
                <w:sz w:val="18"/>
                <w:szCs w:val="20"/>
              </w:rPr>
            </w:pPr>
            <w:r w:rsidRPr="002D77E2">
              <w:rPr>
                <w:rFonts w:cstheme="minorHAnsi"/>
                <w:sz w:val="18"/>
                <w:szCs w:val="20"/>
              </w:rPr>
              <w:t>1.3</w:t>
            </w:r>
            <w:r w:rsidR="0067145F" w:rsidRPr="002D77E2">
              <w:rPr>
                <w:rFonts w:cstheme="minorHAnsi"/>
                <w:sz w:val="18"/>
                <w:szCs w:val="20"/>
              </w:rPr>
              <w:t>%</w:t>
            </w:r>
          </w:p>
        </w:tc>
        <w:tc>
          <w:tcPr>
            <w:tcW w:w="0" w:type="auto"/>
          </w:tcPr>
          <w:p w14:paraId="044267E5" w14:textId="4D3D87A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C2030C3" w14:textId="77777777" w:rsidTr="00F14995">
        <w:trPr>
          <w:jc w:val="center"/>
        </w:trPr>
        <w:tc>
          <w:tcPr>
            <w:tcW w:w="0" w:type="auto"/>
          </w:tcPr>
          <w:p w14:paraId="77AF27F2" w14:textId="0C16A565" w:rsidR="0067145F" w:rsidRPr="002D77E2" w:rsidRDefault="0067145F" w:rsidP="007E5B4C">
            <w:pPr>
              <w:spacing w:after="0"/>
              <w:rPr>
                <w:rFonts w:cstheme="minorHAnsi"/>
                <w:sz w:val="18"/>
                <w:szCs w:val="20"/>
              </w:rPr>
            </w:pPr>
            <w:r w:rsidRPr="002D77E2">
              <w:rPr>
                <w:rFonts w:cstheme="minorHAnsi"/>
                <w:sz w:val="18"/>
                <w:szCs w:val="20"/>
              </w:rPr>
              <w:t xml:space="preserve">Alaska </w:t>
            </w:r>
            <w:r w:rsidR="007E5B4C" w:rsidRPr="002D77E2">
              <w:rPr>
                <w:rFonts w:cstheme="minorHAnsi"/>
                <w:sz w:val="18"/>
                <w:szCs w:val="20"/>
              </w:rPr>
              <w:t>…</w:t>
            </w:r>
            <w:r w:rsidRPr="002D77E2">
              <w:rPr>
                <w:rFonts w:cstheme="minorHAnsi"/>
                <w:sz w:val="18"/>
                <w:szCs w:val="20"/>
              </w:rPr>
              <w:t xml:space="preserve"> Nevada</w:t>
            </w:r>
          </w:p>
        </w:tc>
        <w:tc>
          <w:tcPr>
            <w:tcW w:w="0" w:type="auto"/>
          </w:tcPr>
          <w:p w14:paraId="159C61C8" w14:textId="2B45E918" w:rsidR="0067145F" w:rsidRPr="002D77E2" w:rsidRDefault="00557A01" w:rsidP="00F14995">
            <w:pPr>
              <w:spacing w:after="0"/>
              <w:jc w:val="right"/>
              <w:rPr>
                <w:rFonts w:cstheme="minorHAnsi"/>
                <w:sz w:val="18"/>
                <w:szCs w:val="20"/>
              </w:rPr>
            </w:pPr>
            <w:r w:rsidRPr="002D77E2">
              <w:rPr>
                <w:rFonts w:cstheme="minorHAnsi"/>
                <w:sz w:val="18"/>
                <w:szCs w:val="20"/>
              </w:rPr>
              <w:t>28.2</w:t>
            </w:r>
            <w:r w:rsidR="0067145F" w:rsidRPr="002D77E2">
              <w:rPr>
                <w:rFonts w:cstheme="minorHAnsi"/>
                <w:sz w:val="18"/>
                <w:szCs w:val="20"/>
              </w:rPr>
              <w:t>%</w:t>
            </w:r>
          </w:p>
        </w:tc>
        <w:tc>
          <w:tcPr>
            <w:tcW w:w="0" w:type="auto"/>
          </w:tcPr>
          <w:p w14:paraId="2B5FFAAB" w14:textId="1D30587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6C54DB" w:rsidRPr="002D77E2" w14:paraId="59470ABE" w14:textId="77777777" w:rsidTr="00967F3C">
        <w:trPr>
          <w:jc w:val="center"/>
        </w:trPr>
        <w:tc>
          <w:tcPr>
            <w:tcW w:w="0" w:type="auto"/>
          </w:tcPr>
          <w:p w14:paraId="3B10F8BE" w14:textId="0FF8EBAC" w:rsidR="006C54DB" w:rsidRPr="002D77E2" w:rsidRDefault="0067145F" w:rsidP="006C54DB">
            <w:pPr>
              <w:spacing w:after="0"/>
              <w:rPr>
                <w:rFonts w:cstheme="minorHAnsi"/>
                <w:sz w:val="18"/>
                <w:szCs w:val="20"/>
              </w:rPr>
            </w:pPr>
            <w:r w:rsidRPr="002D77E2">
              <w:rPr>
                <w:rFonts w:cstheme="minorHAnsi"/>
                <w:sz w:val="18"/>
                <w:szCs w:val="20"/>
              </w:rPr>
              <w:t>New Hampshire</w:t>
            </w:r>
          </w:p>
        </w:tc>
        <w:tc>
          <w:tcPr>
            <w:tcW w:w="0" w:type="auto"/>
          </w:tcPr>
          <w:p w14:paraId="152374E8" w14:textId="2B9665D9" w:rsidR="006C54DB" w:rsidRPr="002D77E2" w:rsidRDefault="00557A01" w:rsidP="006C54DB">
            <w:pPr>
              <w:spacing w:after="0"/>
              <w:jc w:val="right"/>
              <w:rPr>
                <w:rFonts w:cstheme="minorHAnsi"/>
                <w:sz w:val="18"/>
                <w:szCs w:val="20"/>
              </w:rPr>
            </w:pPr>
            <w:r w:rsidRPr="002D77E2">
              <w:rPr>
                <w:rFonts w:cstheme="minorHAnsi"/>
                <w:sz w:val="18"/>
                <w:szCs w:val="20"/>
              </w:rPr>
              <w:t>0.5</w:t>
            </w:r>
            <w:r w:rsidR="006C54DB" w:rsidRPr="002D77E2">
              <w:rPr>
                <w:rFonts w:cstheme="minorHAnsi"/>
                <w:sz w:val="18"/>
                <w:szCs w:val="20"/>
              </w:rPr>
              <w:t>%</w:t>
            </w:r>
          </w:p>
        </w:tc>
        <w:tc>
          <w:tcPr>
            <w:tcW w:w="0" w:type="auto"/>
          </w:tcPr>
          <w:p w14:paraId="0C48A0A1" w14:textId="00A1CAC7" w:rsidR="006C54DB" w:rsidRPr="002D77E2" w:rsidRDefault="007E5B4C" w:rsidP="006C54DB">
            <w:pPr>
              <w:spacing w:after="0"/>
              <w:jc w:val="right"/>
              <w:rPr>
                <w:rFonts w:cstheme="minorHAnsi"/>
                <w:sz w:val="18"/>
                <w:szCs w:val="20"/>
              </w:rPr>
            </w:pPr>
            <w:r w:rsidRPr="002D77E2">
              <w:rPr>
                <w:rFonts w:cstheme="minorHAnsi"/>
                <w:sz w:val="18"/>
                <w:szCs w:val="20"/>
              </w:rPr>
              <w:t xml:space="preserve">-  </w:t>
            </w:r>
          </w:p>
        </w:tc>
      </w:tr>
      <w:tr w:rsidR="006C54DB" w:rsidRPr="002D77E2" w14:paraId="10C99C87" w14:textId="77777777" w:rsidTr="00967F3C">
        <w:trPr>
          <w:jc w:val="center"/>
        </w:trPr>
        <w:tc>
          <w:tcPr>
            <w:tcW w:w="0" w:type="auto"/>
          </w:tcPr>
          <w:p w14:paraId="1573F517" w14:textId="1A579368" w:rsidR="006C54DB" w:rsidRPr="002D77E2" w:rsidRDefault="006C54DB" w:rsidP="006C54DB">
            <w:pPr>
              <w:spacing w:after="0"/>
              <w:rPr>
                <w:rFonts w:cstheme="minorHAnsi"/>
                <w:sz w:val="18"/>
                <w:szCs w:val="20"/>
              </w:rPr>
            </w:pPr>
            <w:r w:rsidRPr="002D77E2">
              <w:rPr>
                <w:rFonts w:cstheme="minorHAnsi"/>
                <w:sz w:val="18"/>
                <w:szCs w:val="20"/>
              </w:rPr>
              <w:t>New Je</w:t>
            </w:r>
            <w:r w:rsidR="0067145F" w:rsidRPr="002D77E2">
              <w:rPr>
                <w:rFonts w:cstheme="minorHAnsi"/>
                <w:sz w:val="18"/>
                <w:szCs w:val="20"/>
              </w:rPr>
              <w:t>rsey</w:t>
            </w:r>
          </w:p>
        </w:tc>
        <w:tc>
          <w:tcPr>
            <w:tcW w:w="0" w:type="auto"/>
          </w:tcPr>
          <w:p w14:paraId="1C8E3392" w14:textId="77777777" w:rsidR="006C54DB" w:rsidRPr="002D77E2" w:rsidRDefault="006C54DB" w:rsidP="006C54DB">
            <w:pPr>
              <w:spacing w:after="0"/>
              <w:jc w:val="right"/>
              <w:rPr>
                <w:rFonts w:cstheme="minorHAnsi"/>
                <w:sz w:val="18"/>
                <w:szCs w:val="20"/>
              </w:rPr>
            </w:pPr>
            <w:r w:rsidRPr="002D77E2">
              <w:rPr>
                <w:rFonts w:cstheme="minorHAnsi"/>
                <w:sz w:val="18"/>
                <w:szCs w:val="20"/>
              </w:rPr>
              <w:t>10.0%</w:t>
            </w:r>
          </w:p>
        </w:tc>
        <w:tc>
          <w:tcPr>
            <w:tcW w:w="0" w:type="auto"/>
          </w:tcPr>
          <w:p w14:paraId="165D3511" w14:textId="33C39097" w:rsidR="006C54DB" w:rsidRPr="002D77E2" w:rsidRDefault="00967F3C" w:rsidP="006C54DB">
            <w:pPr>
              <w:spacing w:after="0"/>
              <w:jc w:val="right"/>
              <w:rPr>
                <w:rFonts w:cstheme="minorHAnsi"/>
                <w:sz w:val="18"/>
                <w:szCs w:val="20"/>
              </w:rPr>
            </w:pPr>
            <w:r w:rsidRPr="002D77E2">
              <w:rPr>
                <w:rFonts w:cstheme="minorHAnsi"/>
                <w:sz w:val="18"/>
                <w:szCs w:val="20"/>
              </w:rPr>
              <w:t>7</w:t>
            </w:r>
            <w:r w:rsidR="00BA0EF1" w:rsidRPr="002D77E2">
              <w:rPr>
                <w:rFonts w:cstheme="minorHAnsi"/>
                <w:sz w:val="18"/>
                <w:szCs w:val="20"/>
              </w:rPr>
              <w:t>0</w:t>
            </w:r>
            <w:r w:rsidR="006C54DB" w:rsidRPr="002D77E2">
              <w:rPr>
                <w:rFonts w:cstheme="minorHAnsi"/>
                <w:sz w:val="18"/>
                <w:szCs w:val="20"/>
              </w:rPr>
              <w:t>.0%</w:t>
            </w:r>
          </w:p>
        </w:tc>
      </w:tr>
      <w:tr w:rsidR="00F14995" w:rsidRPr="002D77E2" w14:paraId="67F7D4C1" w14:textId="77777777" w:rsidTr="00F14995">
        <w:trPr>
          <w:jc w:val="center"/>
        </w:trPr>
        <w:tc>
          <w:tcPr>
            <w:tcW w:w="0" w:type="auto"/>
          </w:tcPr>
          <w:p w14:paraId="0D254BC0" w14:textId="2C5EFB03" w:rsidR="0067145F" w:rsidRPr="002D77E2" w:rsidRDefault="0067145F" w:rsidP="00F14995">
            <w:pPr>
              <w:spacing w:after="0"/>
              <w:rPr>
                <w:rFonts w:cstheme="minorHAnsi"/>
                <w:sz w:val="18"/>
                <w:szCs w:val="20"/>
              </w:rPr>
            </w:pPr>
            <w:r w:rsidRPr="002D77E2">
              <w:rPr>
                <w:rFonts w:cstheme="minorHAnsi"/>
                <w:sz w:val="18"/>
                <w:szCs w:val="20"/>
              </w:rPr>
              <w:t>New Mexico</w:t>
            </w:r>
          </w:p>
        </w:tc>
        <w:tc>
          <w:tcPr>
            <w:tcW w:w="0" w:type="auto"/>
          </w:tcPr>
          <w:p w14:paraId="6AD7BEE4" w14:textId="2FE1A8B7" w:rsidR="0067145F" w:rsidRPr="002D77E2" w:rsidRDefault="00557A01" w:rsidP="00F14995">
            <w:pPr>
              <w:spacing w:after="0"/>
              <w:jc w:val="right"/>
              <w:rPr>
                <w:rFonts w:cstheme="minorHAnsi"/>
                <w:sz w:val="18"/>
                <w:szCs w:val="20"/>
              </w:rPr>
            </w:pPr>
            <w:r w:rsidRPr="002D77E2">
              <w:rPr>
                <w:rFonts w:cstheme="minorHAnsi"/>
                <w:sz w:val="18"/>
                <w:szCs w:val="20"/>
              </w:rPr>
              <w:t>0.7</w:t>
            </w:r>
            <w:r w:rsidR="0067145F" w:rsidRPr="002D77E2">
              <w:rPr>
                <w:rFonts w:cstheme="minorHAnsi"/>
                <w:sz w:val="18"/>
                <w:szCs w:val="20"/>
              </w:rPr>
              <w:t>%</w:t>
            </w:r>
          </w:p>
        </w:tc>
        <w:tc>
          <w:tcPr>
            <w:tcW w:w="0" w:type="auto"/>
          </w:tcPr>
          <w:p w14:paraId="71C32F3B" w14:textId="335AC7C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499D827" w14:textId="77777777" w:rsidTr="00F14995">
        <w:trPr>
          <w:jc w:val="center"/>
        </w:trPr>
        <w:tc>
          <w:tcPr>
            <w:tcW w:w="0" w:type="auto"/>
          </w:tcPr>
          <w:p w14:paraId="40E56EE8" w14:textId="3DE1C881" w:rsidR="0067145F" w:rsidRPr="002D77E2" w:rsidRDefault="0067145F" w:rsidP="00F14995">
            <w:pPr>
              <w:spacing w:after="0"/>
              <w:rPr>
                <w:rFonts w:cstheme="minorHAnsi"/>
                <w:sz w:val="18"/>
                <w:szCs w:val="20"/>
              </w:rPr>
            </w:pPr>
            <w:r w:rsidRPr="002D77E2">
              <w:rPr>
                <w:rFonts w:cstheme="minorHAnsi"/>
                <w:sz w:val="18"/>
                <w:szCs w:val="20"/>
              </w:rPr>
              <w:t xml:space="preserve">New York </w:t>
            </w:r>
            <w:r w:rsidR="007E5B4C" w:rsidRPr="002D77E2">
              <w:rPr>
                <w:rFonts w:cstheme="minorHAnsi"/>
                <w:sz w:val="18"/>
                <w:szCs w:val="20"/>
              </w:rPr>
              <w:t>…</w:t>
            </w:r>
            <w:r w:rsidRPr="002D77E2">
              <w:rPr>
                <w:rFonts w:cstheme="minorHAnsi"/>
                <w:sz w:val="18"/>
                <w:szCs w:val="20"/>
              </w:rPr>
              <w:t xml:space="preserve"> Wisconsin</w:t>
            </w:r>
          </w:p>
        </w:tc>
        <w:tc>
          <w:tcPr>
            <w:tcW w:w="0" w:type="auto"/>
          </w:tcPr>
          <w:p w14:paraId="3CDC916C" w14:textId="0BCEDBC7" w:rsidR="0067145F" w:rsidRPr="002D77E2" w:rsidRDefault="008D0DA4" w:rsidP="00F14995">
            <w:pPr>
              <w:spacing w:after="0"/>
              <w:jc w:val="right"/>
              <w:rPr>
                <w:rFonts w:cstheme="minorHAnsi"/>
                <w:sz w:val="18"/>
                <w:szCs w:val="20"/>
              </w:rPr>
            </w:pPr>
            <w:r w:rsidRPr="002D77E2">
              <w:rPr>
                <w:rFonts w:cstheme="minorHAnsi"/>
                <w:sz w:val="18"/>
                <w:szCs w:val="20"/>
              </w:rPr>
              <w:t>29</w:t>
            </w:r>
            <w:r w:rsidR="00557A01" w:rsidRPr="002D77E2">
              <w:rPr>
                <w:rFonts w:cstheme="minorHAnsi"/>
                <w:sz w:val="18"/>
                <w:szCs w:val="20"/>
              </w:rPr>
              <w:t>.1</w:t>
            </w:r>
            <w:r w:rsidR="0067145F" w:rsidRPr="002D77E2">
              <w:rPr>
                <w:rFonts w:cstheme="minorHAnsi"/>
                <w:sz w:val="18"/>
                <w:szCs w:val="20"/>
              </w:rPr>
              <w:t>%</w:t>
            </w:r>
          </w:p>
        </w:tc>
        <w:tc>
          <w:tcPr>
            <w:tcW w:w="0" w:type="auto"/>
          </w:tcPr>
          <w:p w14:paraId="74C3BF96" w14:textId="7FE22150" w:rsidR="0067145F" w:rsidRPr="002D77E2" w:rsidRDefault="00BA0EF1" w:rsidP="00BA0EF1">
            <w:pPr>
              <w:spacing w:after="0"/>
              <w:jc w:val="right"/>
              <w:rPr>
                <w:rFonts w:cstheme="minorHAnsi"/>
                <w:sz w:val="18"/>
                <w:szCs w:val="20"/>
              </w:rPr>
            </w:pPr>
            <w:r w:rsidRPr="002D77E2">
              <w:rPr>
                <w:rFonts w:cstheme="minorHAnsi"/>
                <w:sz w:val="18"/>
                <w:szCs w:val="20"/>
              </w:rPr>
              <w:t>7.0%</w:t>
            </w:r>
          </w:p>
        </w:tc>
      </w:tr>
      <w:tr w:rsidR="00F14995" w:rsidRPr="002D77E2" w14:paraId="0784DF41" w14:textId="77777777" w:rsidTr="00F14995">
        <w:trPr>
          <w:jc w:val="center"/>
        </w:trPr>
        <w:tc>
          <w:tcPr>
            <w:tcW w:w="0" w:type="auto"/>
          </w:tcPr>
          <w:p w14:paraId="7EF3CF70" w14:textId="496B8893" w:rsidR="0067145F" w:rsidRPr="002D77E2" w:rsidRDefault="0067145F" w:rsidP="00F14995">
            <w:pPr>
              <w:spacing w:after="0"/>
              <w:rPr>
                <w:rFonts w:cstheme="minorHAnsi"/>
                <w:sz w:val="18"/>
                <w:szCs w:val="20"/>
              </w:rPr>
            </w:pPr>
            <w:r w:rsidRPr="002D77E2">
              <w:rPr>
                <w:rFonts w:cstheme="minorHAnsi"/>
                <w:sz w:val="18"/>
                <w:szCs w:val="20"/>
              </w:rPr>
              <w:t>Wyoming</w:t>
            </w:r>
          </w:p>
        </w:tc>
        <w:tc>
          <w:tcPr>
            <w:tcW w:w="0" w:type="auto"/>
          </w:tcPr>
          <w:p w14:paraId="6A69EB1B" w14:textId="72DDDA9C"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7C6D488A" w14:textId="031A0CD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7F714AEF" w14:textId="77777777" w:rsidTr="00F14995">
        <w:trPr>
          <w:jc w:val="center"/>
        </w:trPr>
        <w:tc>
          <w:tcPr>
            <w:tcW w:w="0" w:type="auto"/>
          </w:tcPr>
          <w:p w14:paraId="23C8D3A2" w14:textId="4A1C350E" w:rsidR="0067145F" w:rsidRPr="002D77E2" w:rsidRDefault="00597DBD" w:rsidP="00F14995">
            <w:pPr>
              <w:spacing w:after="0"/>
              <w:rPr>
                <w:rFonts w:cstheme="minorHAnsi"/>
                <w:sz w:val="18"/>
                <w:szCs w:val="20"/>
              </w:rPr>
            </w:pPr>
            <w:r w:rsidRPr="002D77E2">
              <w:rPr>
                <w:rFonts w:cstheme="minorHAnsi"/>
                <w:sz w:val="18"/>
                <w:szCs w:val="20"/>
              </w:rPr>
              <w:t>District of Columbia</w:t>
            </w:r>
          </w:p>
        </w:tc>
        <w:tc>
          <w:tcPr>
            <w:tcW w:w="0" w:type="auto"/>
          </w:tcPr>
          <w:p w14:paraId="6A6BA60C" w14:textId="0F24948B"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3ECDFD0A" w14:textId="7DBA5DD9" w:rsidR="0067145F" w:rsidRPr="002D77E2" w:rsidRDefault="00557A01" w:rsidP="00F14995">
            <w:pPr>
              <w:spacing w:after="0"/>
              <w:jc w:val="right"/>
              <w:rPr>
                <w:rFonts w:cstheme="minorHAnsi"/>
                <w:sz w:val="18"/>
                <w:szCs w:val="20"/>
              </w:rPr>
            </w:pPr>
            <w:r w:rsidRPr="002D77E2">
              <w:rPr>
                <w:rFonts w:cstheme="minorHAnsi"/>
                <w:sz w:val="18"/>
                <w:szCs w:val="20"/>
              </w:rPr>
              <w:t>1</w:t>
            </w:r>
            <w:r w:rsidR="0067145F" w:rsidRPr="002D77E2">
              <w:rPr>
                <w:rFonts w:cstheme="minorHAnsi"/>
                <w:sz w:val="18"/>
                <w:szCs w:val="20"/>
              </w:rPr>
              <w:t>.0%</w:t>
            </w:r>
          </w:p>
        </w:tc>
      </w:tr>
      <w:tr w:rsidR="00F14995" w:rsidRPr="002D77E2" w14:paraId="2C9BD213" w14:textId="77777777" w:rsidTr="00F14995">
        <w:trPr>
          <w:jc w:val="center"/>
        </w:trPr>
        <w:tc>
          <w:tcPr>
            <w:tcW w:w="0" w:type="auto"/>
          </w:tcPr>
          <w:p w14:paraId="27B4D612" w14:textId="18E4EC7C" w:rsidR="0067145F" w:rsidRPr="002D77E2" w:rsidRDefault="00597DBD" w:rsidP="0067145F">
            <w:pPr>
              <w:spacing w:after="0"/>
              <w:rPr>
                <w:rFonts w:cstheme="minorHAnsi"/>
                <w:sz w:val="18"/>
                <w:szCs w:val="20"/>
              </w:rPr>
            </w:pPr>
            <w:r w:rsidRPr="002D77E2">
              <w:rPr>
                <w:rFonts w:cstheme="minorHAnsi"/>
                <w:sz w:val="18"/>
                <w:szCs w:val="20"/>
              </w:rPr>
              <w:t>Puerto Rico</w:t>
            </w:r>
          </w:p>
        </w:tc>
        <w:tc>
          <w:tcPr>
            <w:tcW w:w="0" w:type="auto"/>
          </w:tcPr>
          <w:p w14:paraId="5F853F83" w14:textId="353057B5" w:rsidR="0067145F" w:rsidRPr="002D77E2" w:rsidRDefault="00557A01" w:rsidP="00F14995">
            <w:pPr>
              <w:spacing w:after="0"/>
              <w:jc w:val="right"/>
              <w:rPr>
                <w:rFonts w:cstheme="minorHAnsi"/>
                <w:sz w:val="18"/>
                <w:szCs w:val="20"/>
              </w:rPr>
            </w:pPr>
            <w:r w:rsidRPr="002D77E2">
              <w:rPr>
                <w:rFonts w:cstheme="minorHAnsi"/>
                <w:sz w:val="18"/>
                <w:szCs w:val="20"/>
              </w:rPr>
              <w:t>9.7</w:t>
            </w:r>
            <w:r w:rsidR="0067145F" w:rsidRPr="002D77E2">
              <w:rPr>
                <w:rFonts w:cstheme="minorHAnsi"/>
                <w:sz w:val="18"/>
                <w:szCs w:val="20"/>
              </w:rPr>
              <w:t>%</w:t>
            </w:r>
          </w:p>
        </w:tc>
        <w:tc>
          <w:tcPr>
            <w:tcW w:w="0" w:type="auto"/>
          </w:tcPr>
          <w:p w14:paraId="15E27B2B" w14:textId="0841F387" w:rsidR="0067145F" w:rsidRPr="002D77E2" w:rsidRDefault="007E5B4C" w:rsidP="00F14995">
            <w:pPr>
              <w:spacing w:after="0"/>
              <w:jc w:val="right"/>
              <w:rPr>
                <w:rFonts w:cstheme="minorHAnsi"/>
                <w:sz w:val="18"/>
                <w:szCs w:val="20"/>
              </w:rPr>
            </w:pPr>
            <w:r w:rsidRPr="002D77E2">
              <w:rPr>
                <w:rFonts w:cstheme="minorHAnsi"/>
                <w:sz w:val="18"/>
                <w:szCs w:val="20"/>
              </w:rPr>
              <w:t>2</w:t>
            </w:r>
            <w:r w:rsidR="0067145F" w:rsidRPr="002D77E2">
              <w:rPr>
                <w:rFonts w:cstheme="minorHAnsi"/>
                <w:sz w:val="18"/>
                <w:szCs w:val="20"/>
              </w:rPr>
              <w:t>.0%</w:t>
            </w:r>
          </w:p>
        </w:tc>
      </w:tr>
      <w:tr w:rsidR="00F14995" w:rsidRPr="002D77E2" w14:paraId="59A40E2B" w14:textId="77777777" w:rsidTr="00F14995">
        <w:trPr>
          <w:jc w:val="center"/>
        </w:trPr>
        <w:tc>
          <w:tcPr>
            <w:tcW w:w="0" w:type="auto"/>
          </w:tcPr>
          <w:p w14:paraId="712B5428" w14:textId="499002EE" w:rsidR="0067145F" w:rsidRPr="002D77E2" w:rsidRDefault="00597DBD" w:rsidP="00167176">
            <w:pPr>
              <w:spacing w:after="0"/>
              <w:rPr>
                <w:rFonts w:cstheme="minorHAnsi"/>
                <w:sz w:val="18"/>
                <w:szCs w:val="20"/>
              </w:rPr>
            </w:pPr>
            <w:r w:rsidRPr="002D77E2">
              <w:rPr>
                <w:rFonts w:cstheme="minorHAnsi"/>
                <w:sz w:val="18"/>
                <w:szCs w:val="20"/>
              </w:rPr>
              <w:t>US Possessions</w:t>
            </w:r>
          </w:p>
        </w:tc>
        <w:tc>
          <w:tcPr>
            <w:tcW w:w="0" w:type="auto"/>
          </w:tcPr>
          <w:p w14:paraId="34706491" w14:textId="1DC3DEA5" w:rsidR="0067145F" w:rsidRPr="002D77E2" w:rsidRDefault="00A31EF8" w:rsidP="00F14995">
            <w:pPr>
              <w:spacing w:after="0"/>
              <w:jc w:val="right"/>
              <w:rPr>
                <w:rFonts w:cstheme="minorHAnsi"/>
                <w:sz w:val="18"/>
                <w:szCs w:val="20"/>
              </w:rPr>
            </w:pPr>
            <w:r w:rsidRPr="002D77E2">
              <w:rPr>
                <w:rFonts w:cstheme="minorHAnsi"/>
                <w:sz w:val="18"/>
                <w:szCs w:val="20"/>
              </w:rPr>
              <w:t>2</w:t>
            </w:r>
            <w:r w:rsidR="00557A01" w:rsidRPr="002D77E2">
              <w:rPr>
                <w:rFonts w:cstheme="minorHAnsi"/>
                <w:sz w:val="18"/>
                <w:szCs w:val="20"/>
              </w:rPr>
              <w:t>0.1</w:t>
            </w:r>
            <w:r w:rsidR="0067145F" w:rsidRPr="002D77E2">
              <w:rPr>
                <w:rFonts w:cstheme="minorHAnsi"/>
                <w:sz w:val="18"/>
                <w:szCs w:val="20"/>
              </w:rPr>
              <w:t>%</w:t>
            </w:r>
          </w:p>
        </w:tc>
        <w:tc>
          <w:tcPr>
            <w:tcW w:w="0" w:type="auto"/>
          </w:tcPr>
          <w:p w14:paraId="56CEE13F" w14:textId="47CF9CB6" w:rsidR="00597DBD" w:rsidRPr="002D77E2" w:rsidRDefault="00A31EF8" w:rsidP="00597DBD">
            <w:pPr>
              <w:spacing w:after="0"/>
              <w:jc w:val="right"/>
              <w:rPr>
                <w:rFonts w:cstheme="minorHAnsi"/>
                <w:sz w:val="18"/>
                <w:szCs w:val="20"/>
              </w:rPr>
            </w:pPr>
            <w:r w:rsidRPr="002D77E2">
              <w:rPr>
                <w:rFonts w:cstheme="minorHAnsi"/>
                <w:sz w:val="18"/>
                <w:szCs w:val="20"/>
              </w:rPr>
              <w:t>20.0%</w:t>
            </w:r>
          </w:p>
        </w:tc>
      </w:tr>
      <w:tr w:rsidR="00597DBD" w:rsidRPr="002D77E2" w14:paraId="0E072610" w14:textId="77777777" w:rsidTr="00F14995">
        <w:trPr>
          <w:jc w:val="center"/>
        </w:trPr>
        <w:tc>
          <w:tcPr>
            <w:tcW w:w="0" w:type="auto"/>
          </w:tcPr>
          <w:p w14:paraId="78BD5C17" w14:textId="433F5D9F" w:rsidR="00597DBD" w:rsidRPr="002D77E2" w:rsidRDefault="00597DBD" w:rsidP="00167176">
            <w:pPr>
              <w:spacing w:after="0"/>
              <w:rPr>
                <w:rFonts w:cstheme="minorHAnsi"/>
                <w:b/>
                <w:sz w:val="18"/>
                <w:szCs w:val="20"/>
              </w:rPr>
            </w:pPr>
            <w:r w:rsidRPr="002D77E2">
              <w:rPr>
                <w:rFonts w:cstheme="minorHAnsi"/>
                <w:b/>
                <w:sz w:val="18"/>
                <w:szCs w:val="20"/>
              </w:rPr>
              <w:t>Total</w:t>
            </w:r>
          </w:p>
        </w:tc>
        <w:tc>
          <w:tcPr>
            <w:tcW w:w="0" w:type="auto"/>
          </w:tcPr>
          <w:p w14:paraId="1382D798" w14:textId="019C77D4" w:rsidR="00597DBD" w:rsidRPr="002D77E2" w:rsidRDefault="00597DBD" w:rsidP="00F14995">
            <w:pPr>
              <w:spacing w:after="0"/>
              <w:jc w:val="right"/>
              <w:rPr>
                <w:rFonts w:cstheme="minorHAnsi"/>
                <w:b/>
                <w:sz w:val="18"/>
                <w:szCs w:val="20"/>
              </w:rPr>
            </w:pPr>
            <w:r w:rsidRPr="002D77E2">
              <w:rPr>
                <w:rFonts w:cstheme="minorHAnsi"/>
                <w:b/>
                <w:sz w:val="18"/>
                <w:szCs w:val="20"/>
              </w:rPr>
              <w:t>100.0%</w:t>
            </w:r>
          </w:p>
        </w:tc>
        <w:tc>
          <w:tcPr>
            <w:tcW w:w="0" w:type="auto"/>
          </w:tcPr>
          <w:p w14:paraId="1D9591CD" w14:textId="4A56ED54" w:rsidR="00597DBD" w:rsidRPr="002D77E2" w:rsidRDefault="00597DBD" w:rsidP="00597DBD">
            <w:pPr>
              <w:spacing w:after="0"/>
              <w:jc w:val="right"/>
              <w:rPr>
                <w:rFonts w:cstheme="minorHAnsi"/>
                <w:b/>
                <w:sz w:val="18"/>
                <w:szCs w:val="20"/>
              </w:rPr>
            </w:pPr>
            <w:r w:rsidRPr="002D77E2">
              <w:rPr>
                <w:rFonts w:cstheme="minorHAnsi"/>
                <w:b/>
                <w:sz w:val="18"/>
                <w:szCs w:val="20"/>
              </w:rPr>
              <w:t>100.0%</w:t>
            </w:r>
          </w:p>
        </w:tc>
      </w:tr>
    </w:tbl>
    <w:p w14:paraId="4DFF5FD7" w14:textId="7895250A" w:rsidR="002D77E2" w:rsidRPr="002D77E2" w:rsidRDefault="002D77E2" w:rsidP="002D77E2">
      <w:pPr>
        <w:spacing w:before="120" w:after="0"/>
        <w:rPr>
          <w14:ligatures w14:val="none"/>
        </w:rPr>
      </w:pPr>
      <w:r w:rsidRPr="002D77E2">
        <w:rPr>
          <w:b/>
        </w:rPr>
        <w:t>Note:</w:t>
      </w:r>
      <w:r>
        <w:t xml:space="preserve"> There are three separate sub-steps (Screens) necessary to handle this document</w:t>
      </w:r>
    </w:p>
    <w:p w14:paraId="46EE816C" w14:textId="61888912" w:rsidR="00997B1D" w:rsidRDefault="00997B1D" w:rsidP="00997B1D">
      <w:pPr>
        <w:pStyle w:val="Step"/>
        <w:spacing w:before="0"/>
      </w:pPr>
      <w:r>
        <w:lastRenderedPageBreak/>
        <w:t xml:space="preserve">Step </w:t>
      </w:r>
      <w:r w:rsidR="00713251">
        <w:t>9</w:t>
      </w:r>
      <w:r>
        <w:t>a</w:t>
      </w:r>
      <w:r>
        <w:tab/>
        <w:t>Dividend Income Screen</w:t>
      </w:r>
    </w:p>
    <w:p w14:paraId="46E7DE6E" w14:textId="0E30F762" w:rsidR="00997B1D" w:rsidRPr="001B31F2" w:rsidRDefault="00997B1D" w:rsidP="00997B1D">
      <w:pPr>
        <w:shd w:val="clear" w:color="auto" w:fill="E2EFD9" w:themeFill="accent6" w:themeFillTint="33"/>
        <w:jc w:val="center"/>
        <w:rPr>
          <w:b/>
        </w:rPr>
      </w:pPr>
      <w:r w:rsidRPr="001B31F2">
        <w:rPr>
          <w:b/>
        </w:rPr>
        <w:t>F</w:t>
      </w:r>
      <w:r>
        <w:rPr>
          <w:b/>
        </w:rPr>
        <w:t xml:space="preserve">ederal Refund: </w:t>
      </w:r>
      <w:r w:rsidR="00780E2F">
        <w:rPr>
          <w:b/>
        </w:rPr>
        <w:t>2,074</w:t>
      </w:r>
      <w:r w:rsidRPr="001B31F2">
        <w:rPr>
          <w:b/>
        </w:rPr>
        <w:tab/>
      </w:r>
      <w:r>
        <w:rPr>
          <w:b/>
        </w:rPr>
        <w:tab/>
        <w:t xml:space="preserve">NJ Refund Amount: </w:t>
      </w:r>
      <w:r w:rsidR="00ED1462">
        <w:rPr>
          <w:b/>
        </w:rPr>
        <w:t>4</w:t>
      </w:r>
      <w:r w:rsidR="00075CD9">
        <w:rPr>
          <w:b/>
        </w:rPr>
        <w:t>81</w:t>
      </w:r>
    </w:p>
    <w:p w14:paraId="5DD172E9" w14:textId="41E7D24C" w:rsidR="00BE173C" w:rsidRDefault="00BE173C" w:rsidP="00DA0E48">
      <w:r>
        <w:rPr>
          <w:b/>
        </w:rPr>
        <w:t>Check</w:t>
      </w:r>
      <w:r w:rsidRPr="00161FCC">
        <w:rPr>
          <w:b/>
        </w:rPr>
        <w:t>:</w:t>
      </w:r>
      <w:r>
        <w:t xml:space="preserve"> </w:t>
      </w:r>
      <w:r w:rsidRPr="00801BF3">
        <w:t>Fed 1040, line 8</w:t>
      </w:r>
      <w:r>
        <w:t>a=</w:t>
      </w:r>
      <w:r w:rsidR="00780E2F">
        <w:t>631</w:t>
      </w:r>
      <w:r>
        <w:t>; 8b=369; 9a=706; 9b=226</w:t>
      </w:r>
    </w:p>
    <w:p w14:paraId="473234B4" w14:textId="27521CD6" w:rsidR="00BE173C" w:rsidRDefault="00BE173C" w:rsidP="00BE173C">
      <w:r>
        <w:rPr>
          <w:b/>
        </w:rPr>
        <w:t>Check</w:t>
      </w:r>
      <w:r w:rsidRPr="00161FCC">
        <w:rPr>
          <w:b/>
        </w:rPr>
        <w:t>:</w:t>
      </w:r>
      <w:r>
        <w:t xml:space="preserve"> NJ-1040, line 15a=</w:t>
      </w:r>
      <w:r w:rsidR="00075CD9" w:rsidRPr="00780E2F">
        <w:t>314</w:t>
      </w:r>
      <w:r>
        <w:t xml:space="preserve">; 15b=686; </w:t>
      </w:r>
      <w:r w:rsidR="00C67800">
        <w:t>16=</w:t>
      </w:r>
      <w:r>
        <w:t>706</w:t>
      </w:r>
    </w:p>
    <w:p w14:paraId="484D05C4" w14:textId="6FD78D95" w:rsidR="00997B1D" w:rsidRDefault="00997B1D" w:rsidP="00997B1D">
      <w:pPr>
        <w:pStyle w:val="Step"/>
        <w:spacing w:before="0"/>
      </w:pPr>
      <w:r>
        <w:t xml:space="preserve">Step </w:t>
      </w:r>
      <w:r w:rsidR="00713251">
        <w:t>9</w:t>
      </w:r>
      <w:r>
        <w:t>b</w:t>
      </w:r>
      <w:r>
        <w:tab/>
        <w:t>Tax-Exempt / Schedule B Other Interest Screen</w:t>
      </w:r>
    </w:p>
    <w:p w14:paraId="4DE307F2" w14:textId="18765C5C" w:rsidR="00997B1D" w:rsidRPr="001B31F2" w:rsidRDefault="00997B1D" w:rsidP="00997B1D">
      <w:pPr>
        <w:shd w:val="clear" w:color="auto" w:fill="E2EFD9" w:themeFill="accent6" w:themeFillTint="33"/>
        <w:jc w:val="center"/>
        <w:rPr>
          <w:b/>
        </w:rPr>
      </w:pPr>
      <w:r w:rsidRPr="001B31F2">
        <w:rPr>
          <w:b/>
        </w:rPr>
        <w:t>F</w:t>
      </w:r>
      <w:r>
        <w:rPr>
          <w:b/>
        </w:rPr>
        <w:t xml:space="preserve">ederal Refund: </w:t>
      </w:r>
      <w:r w:rsidR="00780E2F">
        <w:rPr>
          <w:b/>
        </w:rPr>
        <w:t>2,021</w:t>
      </w:r>
      <w:r w:rsidRPr="001B31F2">
        <w:rPr>
          <w:b/>
        </w:rPr>
        <w:tab/>
      </w:r>
      <w:r>
        <w:rPr>
          <w:b/>
        </w:rPr>
        <w:tab/>
        <w:t xml:space="preserve">NJ Refund Amount: </w:t>
      </w:r>
      <w:r w:rsidR="00ED1462">
        <w:rPr>
          <w:b/>
        </w:rPr>
        <w:t>47</w:t>
      </w:r>
      <w:r w:rsidR="00B75C98">
        <w:rPr>
          <w:b/>
        </w:rPr>
        <w:t>8</w:t>
      </w:r>
    </w:p>
    <w:p w14:paraId="5E10B99E" w14:textId="222F611E" w:rsidR="00F55E4C" w:rsidRDefault="00F55E4C" w:rsidP="00F55E4C">
      <w:r>
        <w:rPr>
          <w:b/>
        </w:rPr>
        <w:t>Check</w:t>
      </w:r>
      <w:r w:rsidRPr="00161FCC">
        <w:rPr>
          <w:b/>
        </w:rPr>
        <w:t>:</w:t>
      </w:r>
      <w:r>
        <w:t xml:space="preserve"> </w:t>
      </w:r>
      <w:r w:rsidRPr="00801BF3">
        <w:t>Fed 1040, line 8</w:t>
      </w:r>
      <w:r>
        <w:t>a=</w:t>
      </w:r>
      <w:r w:rsidR="00780E2F">
        <w:t>631</w:t>
      </w:r>
      <w:r w:rsidR="00BE173C">
        <w:t>; 8b=</w:t>
      </w:r>
      <w:r w:rsidR="00EE04C0">
        <w:t>7</w:t>
      </w:r>
      <w:r>
        <w:t>69</w:t>
      </w:r>
      <w:r w:rsidRPr="00801BF3">
        <w:t>; 9a=706</w:t>
      </w:r>
      <w:r w:rsidR="00360EBC">
        <w:t>; 9b=22</w:t>
      </w:r>
      <w:r w:rsidR="00CD2715">
        <w:t>6</w:t>
      </w:r>
    </w:p>
    <w:p w14:paraId="42ADCB73" w14:textId="3E15B8F4" w:rsidR="00F55E4C" w:rsidRDefault="00F55E4C" w:rsidP="00F55E4C">
      <w:r>
        <w:rPr>
          <w:b/>
        </w:rPr>
        <w:t>Check</w:t>
      </w:r>
      <w:r w:rsidRPr="00161FCC">
        <w:rPr>
          <w:b/>
        </w:rPr>
        <w:t>:</w:t>
      </w:r>
      <w:r>
        <w:t xml:space="preserve"> NJ-1040, line 15a=</w:t>
      </w:r>
      <w:r w:rsidR="00B75C98" w:rsidRPr="00780E2F">
        <w:t>468</w:t>
      </w:r>
      <w:r>
        <w:t xml:space="preserve">; 15b=932; </w:t>
      </w:r>
      <w:r w:rsidR="00C67800">
        <w:t>16=</w:t>
      </w:r>
      <w:r w:rsidRPr="00801BF3">
        <w:t>706</w:t>
      </w:r>
    </w:p>
    <w:p w14:paraId="4102F992" w14:textId="67DAA52F" w:rsidR="00997B1D" w:rsidRDefault="00997B1D" w:rsidP="00F55E4C">
      <w:pPr>
        <w:pStyle w:val="Step"/>
        <w:spacing w:before="0"/>
      </w:pPr>
      <w:r>
        <w:t xml:space="preserve">Step </w:t>
      </w:r>
      <w:r w:rsidR="00713251">
        <w:t>9</w:t>
      </w:r>
      <w:r>
        <w:t>c</w:t>
      </w:r>
      <w:r>
        <w:tab/>
        <w:t>Form 6251</w:t>
      </w:r>
    </w:p>
    <w:p w14:paraId="2A2D4024" w14:textId="0C889BF0" w:rsidR="00997B1D" w:rsidRPr="00464726" w:rsidRDefault="00997B1D" w:rsidP="00997B1D">
      <w:pPr>
        <w:rPr>
          <w:szCs w:val="24"/>
        </w:rPr>
      </w:pPr>
      <w:r w:rsidRPr="00464726">
        <w:rPr>
          <w:b/>
          <w:szCs w:val="24"/>
        </w:rPr>
        <w:t>Hint:</w:t>
      </w:r>
      <w:r w:rsidRPr="00464726">
        <w:rPr>
          <w:szCs w:val="24"/>
        </w:rPr>
        <w:t xml:space="preserve"> </w:t>
      </w:r>
      <w:r w:rsidR="00801BF3">
        <w:rPr>
          <w:szCs w:val="24"/>
        </w:rPr>
        <w:t>1099-div</w:t>
      </w:r>
      <w:r w:rsidRPr="00464726">
        <w:rPr>
          <w:szCs w:val="24"/>
        </w:rPr>
        <w:t xml:space="preserve">, </w:t>
      </w:r>
      <w:r w:rsidR="00801BF3">
        <w:rPr>
          <w:szCs w:val="24"/>
        </w:rPr>
        <w:t>Line 11</w:t>
      </w:r>
      <w:r w:rsidRPr="00464726">
        <w:rPr>
          <w:szCs w:val="24"/>
        </w:rPr>
        <w:t xml:space="preserve"> goes on Form 6251 (Line “Interest from specified private activity bonds exempt from the regular tax”) in TSO (search for 6251 or AMT)</w:t>
      </w:r>
    </w:p>
    <w:p w14:paraId="69669B94" w14:textId="618C0EF4" w:rsidR="00ED1462" w:rsidRPr="001B31F2" w:rsidRDefault="00ED1462" w:rsidP="00ED1462">
      <w:pPr>
        <w:shd w:val="clear" w:color="auto" w:fill="E2EFD9" w:themeFill="accent6" w:themeFillTint="33"/>
        <w:jc w:val="center"/>
        <w:rPr>
          <w:b/>
        </w:rPr>
      </w:pPr>
      <w:r w:rsidRPr="001B31F2">
        <w:rPr>
          <w:b/>
        </w:rPr>
        <w:t>F</w:t>
      </w:r>
      <w:r w:rsidR="009C3DE4">
        <w:rPr>
          <w:b/>
        </w:rPr>
        <w:t xml:space="preserve">ederal Refund: </w:t>
      </w:r>
      <w:r w:rsidR="00780E2F">
        <w:rPr>
          <w:b/>
        </w:rPr>
        <w:t>2,021</w:t>
      </w:r>
      <w:r w:rsidRPr="001B31F2">
        <w:rPr>
          <w:b/>
        </w:rPr>
        <w:tab/>
      </w:r>
      <w:r>
        <w:rPr>
          <w:b/>
        </w:rPr>
        <w:tab/>
        <w:t>NJ Refund Amount: 47</w:t>
      </w:r>
      <w:r w:rsidR="00B75C98">
        <w:rPr>
          <w:b/>
        </w:rPr>
        <w:t>8</w:t>
      </w:r>
    </w:p>
    <w:p w14:paraId="4C1FE8C0" w14:textId="11596912" w:rsidR="00F14995" w:rsidRDefault="00EE04C0" w:rsidP="00EE04C0">
      <w:pPr>
        <w:spacing w:after="160" w:line="259" w:lineRule="auto"/>
        <w:rPr>
          <w:b/>
          <w:sz w:val="28"/>
        </w:rPr>
      </w:pPr>
      <w:r>
        <w:t xml:space="preserve"> </w:t>
      </w:r>
      <w:r w:rsidR="00F14995">
        <w:br w:type="page"/>
      </w:r>
    </w:p>
    <w:p w14:paraId="7F30ED81" w14:textId="5CDDB583" w:rsidR="00F14995" w:rsidRPr="001F48D4" w:rsidRDefault="00F14995" w:rsidP="00F14995">
      <w:pPr>
        <w:pStyle w:val="Step"/>
      </w:pPr>
      <w:r w:rsidRPr="001F48D4">
        <w:lastRenderedPageBreak/>
        <w:t xml:space="preserve">Step </w:t>
      </w:r>
      <w:r w:rsidR="00713251">
        <w:t>10</w:t>
      </w:r>
      <w:r w:rsidRPr="00BE6676">
        <w:tab/>
      </w:r>
      <w:r w:rsidR="005363E9">
        <w:t>Brokerage Statement Page 3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4EE073C4" w14:textId="77777777" w:rsidTr="00F14995">
        <w:trPr>
          <w:jc w:val="center"/>
        </w:trPr>
        <w:tc>
          <w:tcPr>
            <w:tcW w:w="1711" w:type="pct"/>
            <w:shd w:val="clear" w:color="auto" w:fill="F2F2F2" w:themeFill="background1" w:themeFillShade="F2"/>
            <w:vAlign w:val="center"/>
          </w:tcPr>
          <w:p w14:paraId="13147350" w14:textId="7D1065F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12988ADF" w14:textId="77777777" w:rsidR="00F14995" w:rsidRPr="007D436C" w:rsidRDefault="00F14995" w:rsidP="00F14995">
            <w:pPr>
              <w:keepNext/>
              <w:spacing w:after="0"/>
              <w:jc w:val="center"/>
              <w:rPr>
                <w:sz w:val="16"/>
              </w:rPr>
            </w:pPr>
            <w:r w:rsidRPr="09F3B44F">
              <w:rPr>
                <w:sz w:val="16"/>
                <w:szCs w:val="16"/>
              </w:rPr>
              <w:t>End of Year Tax Information Statement</w:t>
            </w:r>
          </w:p>
          <w:p w14:paraId="01145971" w14:textId="59BC6CEE" w:rsidR="00F14995" w:rsidRPr="007D436C" w:rsidRDefault="00F14995" w:rsidP="00F14995">
            <w:pPr>
              <w:keepNext/>
              <w:spacing w:after="0"/>
              <w:jc w:val="center"/>
              <w:rPr>
                <w:sz w:val="16"/>
              </w:rPr>
            </w:pPr>
            <w:r>
              <w:rPr>
                <w:sz w:val="16"/>
                <w:szCs w:val="16"/>
              </w:rPr>
              <w:t xml:space="preserve">Tax Year </w:t>
            </w:r>
            <w:proofErr w:type="gramStart"/>
            <w:r w:rsidR="00D63DFD">
              <w:rPr>
                <w:sz w:val="16"/>
                <w:szCs w:val="16"/>
              </w:rPr>
              <w:t>2016</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04B80205" w14:textId="3565C4C2"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D63DFD">
              <w:rPr>
                <w:sz w:val="16"/>
                <w:szCs w:val="16"/>
              </w:rPr>
              <w:t>2017</w:t>
            </w:r>
          </w:p>
          <w:p w14:paraId="2232359D" w14:textId="08118206" w:rsidR="00F14995" w:rsidRPr="007D436C" w:rsidRDefault="007C0543" w:rsidP="00F14995">
            <w:pPr>
              <w:keepNext/>
              <w:spacing w:after="0"/>
              <w:rPr>
                <w:sz w:val="16"/>
              </w:rPr>
            </w:pPr>
            <w:r>
              <w:rPr>
                <w:sz w:val="16"/>
                <w:szCs w:val="16"/>
              </w:rPr>
              <w:t>Page 3 of 4</w:t>
            </w:r>
          </w:p>
        </w:tc>
        <w:tc>
          <w:tcPr>
            <w:tcW w:w="397" w:type="pct"/>
            <w:shd w:val="clear" w:color="auto" w:fill="F2F2F2" w:themeFill="background1" w:themeFillShade="F2"/>
            <w:vAlign w:val="center"/>
          </w:tcPr>
          <w:p w14:paraId="7B3F850E" w14:textId="11DB8EDA" w:rsidR="00F14995" w:rsidRPr="007D436C" w:rsidRDefault="00D63DFD" w:rsidP="00F14995">
            <w:pPr>
              <w:keepNext/>
              <w:spacing w:after="0"/>
              <w:jc w:val="center"/>
              <w:rPr>
                <w:sz w:val="16"/>
              </w:rPr>
            </w:pPr>
            <w:r>
              <w:rPr>
                <w:sz w:val="16"/>
                <w:szCs w:val="16"/>
              </w:rPr>
              <w:t>2016</w:t>
            </w:r>
          </w:p>
        </w:tc>
      </w:tr>
      <w:tr w:rsidR="00F14995" w:rsidRPr="007D436C" w14:paraId="11FB6562" w14:textId="77777777" w:rsidTr="00F14995">
        <w:trPr>
          <w:jc w:val="center"/>
        </w:trPr>
        <w:tc>
          <w:tcPr>
            <w:tcW w:w="1711" w:type="pct"/>
          </w:tcPr>
          <w:p w14:paraId="13C60A3C" w14:textId="1A5017F5" w:rsidR="00F14995" w:rsidRPr="007D436C" w:rsidRDefault="00F14995" w:rsidP="00F14995">
            <w:pPr>
              <w:keepNext/>
              <w:spacing w:after="0"/>
              <w:rPr>
                <w:sz w:val="16"/>
              </w:rPr>
            </w:pPr>
            <w:r w:rsidRPr="09F3B44F">
              <w:rPr>
                <w:sz w:val="16"/>
                <w:szCs w:val="16"/>
              </w:rPr>
              <w:t xml:space="preserve">123 </w:t>
            </w:r>
            <w:r>
              <w:rPr>
                <w:sz w:val="16"/>
                <w:szCs w:val="16"/>
              </w:rPr>
              <w:t>Main</w:t>
            </w:r>
          </w:p>
          <w:p w14:paraId="2F836615" w14:textId="77777777" w:rsidR="00F14995" w:rsidRPr="007D436C" w:rsidRDefault="00F14995" w:rsidP="00F14995">
            <w:pPr>
              <w:keepNext/>
              <w:spacing w:after="0"/>
              <w:rPr>
                <w:sz w:val="16"/>
              </w:rPr>
            </w:pPr>
            <w:r w:rsidRPr="09F3B44F">
              <w:rPr>
                <w:sz w:val="16"/>
                <w:szCs w:val="16"/>
              </w:rPr>
              <w:t>P.O. Box 07978-123</w:t>
            </w:r>
          </w:p>
          <w:p w14:paraId="5EEFF5A4"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36AF6F64" w14:textId="1F5A255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3512EDE" w14:textId="6E7FA5C3" w:rsidR="00F14995" w:rsidRDefault="00F14995" w:rsidP="00F14995">
            <w:pPr>
              <w:keepNext/>
              <w:spacing w:after="0"/>
              <w:rPr>
                <w:sz w:val="16"/>
              </w:rPr>
            </w:pPr>
            <w:r>
              <w:rPr>
                <w:sz w:val="16"/>
                <w:szCs w:val="16"/>
              </w:rPr>
              <w:t>Stephen S. Hale</w:t>
            </w:r>
          </w:p>
          <w:p w14:paraId="5C7F9E76" w14:textId="7C49524A" w:rsidR="00F14995" w:rsidRPr="007D436C" w:rsidRDefault="00F14995" w:rsidP="00F14995">
            <w:pPr>
              <w:keepNext/>
              <w:spacing w:after="0"/>
              <w:rPr>
                <w:sz w:val="16"/>
              </w:rPr>
            </w:pPr>
            <w:r>
              <w:rPr>
                <w:sz w:val="16"/>
                <w:szCs w:val="16"/>
              </w:rPr>
              <w:t>123 Elm</w:t>
            </w:r>
          </w:p>
          <w:p w14:paraId="26EF0E55" w14:textId="0352D3B3"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3C0587DB" w14:textId="0B7B6D9F"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B39A025" w14:textId="77777777" w:rsidR="00F14995" w:rsidRPr="007D436C" w:rsidRDefault="00F14995" w:rsidP="00F14995">
            <w:pPr>
              <w:keepNext/>
              <w:spacing w:after="0"/>
              <w:rPr>
                <w:sz w:val="16"/>
              </w:rPr>
            </w:pPr>
            <w:r w:rsidRPr="09F3B44F">
              <w:rPr>
                <w:sz w:val="16"/>
                <w:szCs w:val="16"/>
              </w:rPr>
              <w:t>Your Broker:</w:t>
            </w:r>
          </w:p>
          <w:p w14:paraId="2CC17F23" w14:textId="77777777" w:rsidR="00F14995" w:rsidRPr="007D436C" w:rsidRDefault="00F14995" w:rsidP="00F14995">
            <w:pPr>
              <w:keepNext/>
              <w:spacing w:after="0"/>
              <w:rPr>
                <w:sz w:val="16"/>
              </w:rPr>
            </w:pPr>
            <w:r w:rsidRPr="09F3B44F">
              <w:rPr>
                <w:sz w:val="16"/>
                <w:szCs w:val="16"/>
              </w:rPr>
              <w:t>SERGE BRONSKI</w:t>
            </w:r>
          </w:p>
          <w:p w14:paraId="16373770" w14:textId="77777777" w:rsidR="00F14995" w:rsidRPr="007D436C" w:rsidRDefault="00F14995" w:rsidP="00F14995">
            <w:pPr>
              <w:keepNext/>
              <w:spacing w:after="0"/>
              <w:rPr>
                <w:sz w:val="16"/>
              </w:rPr>
            </w:pPr>
            <w:r w:rsidRPr="09F3B44F">
              <w:rPr>
                <w:sz w:val="16"/>
                <w:szCs w:val="16"/>
              </w:rPr>
              <w:t>888-555-5555</w:t>
            </w:r>
          </w:p>
          <w:p w14:paraId="5F566F5E" w14:textId="49F6BE1C" w:rsidR="00F14995" w:rsidRPr="007D436C" w:rsidRDefault="00F14995" w:rsidP="00F14995">
            <w:pPr>
              <w:keepNext/>
              <w:spacing w:after="0"/>
              <w:rPr>
                <w:sz w:val="16"/>
              </w:rPr>
            </w:pPr>
            <w:r w:rsidRPr="007D436C">
              <w:rPr>
                <w:sz w:val="16"/>
              </w:rPr>
              <w:t>sbronski@</w:t>
            </w:r>
            <w:r w:rsidR="00172D1F">
              <w:rPr>
                <w:sz w:val="16"/>
              </w:rPr>
              <w:t>acme.com</w:t>
            </w:r>
          </w:p>
        </w:tc>
      </w:tr>
    </w:tbl>
    <w:p w14:paraId="746D1A38" w14:textId="77777777" w:rsidR="00F14995" w:rsidRPr="00FA514D" w:rsidRDefault="00F14995" w:rsidP="00F14995">
      <w:pPr>
        <w:spacing w:after="0"/>
        <w:rPr>
          <w:rFonts w:cstheme="minorHAnsi"/>
          <w:sz w:val="20"/>
          <w:szCs w:val="24"/>
        </w:rPr>
      </w:pPr>
    </w:p>
    <w:p w14:paraId="1893CA56" w14:textId="47F70449"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D63DFD">
        <w:rPr>
          <w:rFonts w:eastAsiaTheme="minorEastAsia"/>
          <w:b/>
          <w:bCs/>
          <w:sz w:val="22"/>
        </w:rPr>
        <w:t>2016</w:t>
      </w:r>
      <w:r w:rsidRPr="09F3B44F">
        <w:rPr>
          <w:rFonts w:eastAsiaTheme="minorEastAsia"/>
          <w:b/>
          <w:bCs/>
          <w:sz w:val="22"/>
        </w:rPr>
        <w:t xml:space="preserve"> Proceeds from Broker and Barter Exchange Transactions</w:t>
      </w:r>
    </w:p>
    <w:p w14:paraId="5EEBF09E" w14:textId="606EB168" w:rsidR="00F14995" w:rsidRPr="006F77DD" w:rsidRDefault="00F14995" w:rsidP="00F14995">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basis is not reported</w:t>
      </w:r>
      <w:r w:rsidRPr="006F77DD">
        <w:rPr>
          <w:rFonts w:eastAsiaTheme="minorEastAsia"/>
          <w:bCs/>
          <w:sz w:val="20"/>
          <w:szCs w:val="20"/>
        </w:rPr>
        <w:t xml:space="preserve"> to the IRS</w:t>
      </w:r>
      <w:r w:rsidR="006F77DD" w:rsidRPr="006F77DD">
        <w:rPr>
          <w:rFonts w:cstheme="minorHAnsi"/>
          <w:sz w:val="20"/>
          <w:szCs w:val="24"/>
        </w:rPr>
        <w:t xml:space="preserve"> - </w:t>
      </w:r>
      <w:r w:rsidRPr="006F77DD">
        <w:rPr>
          <w:rFonts w:eastAsiaTheme="minorEastAsia"/>
          <w:sz w:val="20"/>
          <w:szCs w:val="20"/>
        </w:rPr>
        <w:t xml:space="preserve">Report on form 8949 with </w:t>
      </w:r>
      <w:r w:rsidRPr="006F77DD">
        <w:rPr>
          <w:rFonts w:eastAsiaTheme="minorEastAsia"/>
          <w:b/>
          <w:sz w:val="20"/>
          <w:szCs w:val="20"/>
          <w:u w:val="single"/>
        </w:rPr>
        <w:t>Box E</w:t>
      </w:r>
      <w:r w:rsidRPr="006F77DD">
        <w:rPr>
          <w:rFonts w:eastAsiaTheme="minorEastAsia"/>
          <w:sz w:val="20"/>
          <w:szCs w:val="20"/>
        </w:rPr>
        <w:t xml:space="preserve"> ch</w:t>
      </w:r>
      <w:r w:rsidR="006F77DD" w:rsidRPr="006F77DD">
        <w:rPr>
          <w:rFonts w:eastAsiaTheme="minorEastAsia"/>
          <w:sz w:val="20"/>
          <w:szCs w:val="20"/>
        </w:rPr>
        <w:t>ecked</w:t>
      </w:r>
    </w:p>
    <w:p w14:paraId="1C7ABB70"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not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602"/>
        <w:gridCol w:w="1116"/>
        <w:gridCol w:w="1652"/>
      </w:tblGrid>
      <w:tr w:rsidR="00F14995" w:rsidRPr="001E18C9" w14:paraId="0E9C80F1" w14:textId="77777777" w:rsidTr="00F14995">
        <w:tc>
          <w:tcPr>
            <w:tcW w:w="0" w:type="auto"/>
            <w:tcBorders>
              <w:top w:val="single" w:sz="4" w:space="0" w:color="auto"/>
              <w:bottom w:val="single" w:sz="4" w:space="0" w:color="auto"/>
            </w:tcBorders>
            <w:vAlign w:val="bottom"/>
          </w:tcPr>
          <w:p w14:paraId="2B75699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52609EA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5FB3032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18C8F29"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385D073D"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63EB8600"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5D809BD8"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w:t>
            </w:r>
            <w:proofErr w:type="spellStart"/>
            <w:r w:rsidRPr="09F3B44F">
              <w:rPr>
                <w:rFonts w:eastAsiaTheme="minorEastAsia"/>
                <w:sz w:val="20"/>
                <w:szCs w:val="20"/>
              </w:rPr>
              <w:t>Adj</w:t>
            </w:r>
            <w:proofErr w:type="spellEnd"/>
          </w:p>
        </w:tc>
        <w:tc>
          <w:tcPr>
            <w:tcW w:w="0" w:type="auto"/>
            <w:tcBorders>
              <w:top w:val="single" w:sz="4" w:space="0" w:color="auto"/>
              <w:bottom w:val="single" w:sz="4" w:space="0" w:color="auto"/>
            </w:tcBorders>
            <w:vAlign w:val="bottom"/>
          </w:tcPr>
          <w:p w14:paraId="29E79240"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33E2607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5F9C12BE" w14:textId="77777777" w:rsidTr="00F14995">
        <w:tc>
          <w:tcPr>
            <w:tcW w:w="0" w:type="auto"/>
            <w:gridSpan w:val="3"/>
          </w:tcPr>
          <w:p w14:paraId="53EBD7E6" w14:textId="419A022A" w:rsidR="00F14995" w:rsidRPr="00A61976" w:rsidRDefault="004A4961" w:rsidP="00F14995">
            <w:pPr>
              <w:spacing w:after="0"/>
              <w:rPr>
                <w:rFonts w:cstheme="minorHAnsi"/>
                <w:b/>
                <w:sz w:val="20"/>
                <w:szCs w:val="24"/>
              </w:rPr>
            </w:pPr>
            <w:r>
              <w:rPr>
                <w:rFonts w:eastAsiaTheme="minorEastAsia"/>
                <w:b/>
                <w:bCs/>
                <w:sz w:val="20"/>
                <w:szCs w:val="20"/>
              </w:rPr>
              <w:t>Acme Corp (ZACO</w:t>
            </w:r>
            <w:r w:rsidR="00F14995" w:rsidRPr="09F3B44F">
              <w:rPr>
                <w:rFonts w:eastAsiaTheme="minorEastAsia"/>
                <w:b/>
                <w:bCs/>
                <w:sz w:val="20"/>
                <w:szCs w:val="20"/>
              </w:rPr>
              <w:t>)</w:t>
            </w:r>
          </w:p>
        </w:tc>
        <w:tc>
          <w:tcPr>
            <w:tcW w:w="0" w:type="auto"/>
          </w:tcPr>
          <w:p w14:paraId="19C66FB1" w14:textId="77777777" w:rsidR="00F14995" w:rsidRPr="001E18C9" w:rsidRDefault="00F14995" w:rsidP="00F14995">
            <w:pPr>
              <w:spacing w:after="0"/>
              <w:jc w:val="right"/>
              <w:rPr>
                <w:rFonts w:cstheme="minorHAnsi"/>
                <w:sz w:val="20"/>
                <w:szCs w:val="24"/>
              </w:rPr>
            </w:pPr>
          </w:p>
        </w:tc>
        <w:tc>
          <w:tcPr>
            <w:tcW w:w="0" w:type="auto"/>
          </w:tcPr>
          <w:p w14:paraId="6CB7AAAC" w14:textId="77777777" w:rsidR="00F14995" w:rsidRPr="001E18C9" w:rsidRDefault="00F14995" w:rsidP="00F14995">
            <w:pPr>
              <w:spacing w:after="0"/>
              <w:jc w:val="right"/>
              <w:rPr>
                <w:rFonts w:cstheme="minorHAnsi"/>
                <w:sz w:val="20"/>
                <w:szCs w:val="24"/>
              </w:rPr>
            </w:pPr>
          </w:p>
        </w:tc>
        <w:tc>
          <w:tcPr>
            <w:tcW w:w="0" w:type="auto"/>
          </w:tcPr>
          <w:p w14:paraId="5D1B6C5D" w14:textId="77777777" w:rsidR="00F14995" w:rsidRPr="001E18C9" w:rsidRDefault="00F14995" w:rsidP="00F14995">
            <w:pPr>
              <w:spacing w:after="0"/>
              <w:jc w:val="center"/>
              <w:rPr>
                <w:rFonts w:cstheme="minorHAnsi"/>
                <w:sz w:val="20"/>
                <w:szCs w:val="24"/>
              </w:rPr>
            </w:pPr>
          </w:p>
        </w:tc>
        <w:tc>
          <w:tcPr>
            <w:tcW w:w="0" w:type="auto"/>
          </w:tcPr>
          <w:p w14:paraId="00190A93" w14:textId="77777777" w:rsidR="00F14995" w:rsidRPr="001E18C9" w:rsidRDefault="00F14995" w:rsidP="00F14995">
            <w:pPr>
              <w:spacing w:after="0"/>
              <w:jc w:val="right"/>
              <w:rPr>
                <w:rFonts w:cstheme="minorHAnsi"/>
                <w:sz w:val="20"/>
                <w:szCs w:val="24"/>
              </w:rPr>
            </w:pPr>
          </w:p>
        </w:tc>
        <w:tc>
          <w:tcPr>
            <w:tcW w:w="0" w:type="auto"/>
          </w:tcPr>
          <w:p w14:paraId="5BB75443" w14:textId="77777777" w:rsidR="00F14995" w:rsidRPr="001E18C9" w:rsidRDefault="00F14995" w:rsidP="00F14995">
            <w:pPr>
              <w:spacing w:after="0"/>
              <w:jc w:val="right"/>
              <w:rPr>
                <w:rFonts w:cstheme="minorHAnsi"/>
                <w:sz w:val="20"/>
                <w:szCs w:val="24"/>
              </w:rPr>
            </w:pPr>
          </w:p>
        </w:tc>
        <w:tc>
          <w:tcPr>
            <w:tcW w:w="0" w:type="auto"/>
          </w:tcPr>
          <w:p w14:paraId="23286449" w14:textId="77777777" w:rsidR="00F14995" w:rsidRPr="001E18C9" w:rsidRDefault="00F14995" w:rsidP="00F14995">
            <w:pPr>
              <w:spacing w:after="0"/>
              <w:jc w:val="right"/>
              <w:rPr>
                <w:rFonts w:cstheme="minorHAnsi"/>
                <w:sz w:val="20"/>
                <w:szCs w:val="24"/>
              </w:rPr>
            </w:pPr>
          </w:p>
        </w:tc>
      </w:tr>
      <w:tr w:rsidR="00F14995" w:rsidRPr="001E18C9" w14:paraId="554F4C9B" w14:textId="77777777" w:rsidTr="00F14995">
        <w:tc>
          <w:tcPr>
            <w:tcW w:w="0" w:type="auto"/>
          </w:tcPr>
          <w:p w14:paraId="0187F525" w14:textId="77777777" w:rsidR="00F14995" w:rsidRPr="001E18C9" w:rsidRDefault="00F14995" w:rsidP="00F14995">
            <w:pPr>
              <w:spacing w:after="0"/>
              <w:jc w:val="right"/>
              <w:rPr>
                <w:rFonts w:cstheme="minorHAnsi"/>
                <w:sz w:val="20"/>
                <w:szCs w:val="24"/>
              </w:rPr>
            </w:pPr>
            <w:r>
              <w:rPr>
                <w:rFonts w:cstheme="minorHAnsi"/>
                <w:sz w:val="20"/>
                <w:szCs w:val="24"/>
              </w:rPr>
              <w:t>50.000</w:t>
            </w:r>
          </w:p>
        </w:tc>
        <w:tc>
          <w:tcPr>
            <w:tcW w:w="0" w:type="auto"/>
          </w:tcPr>
          <w:p w14:paraId="57D4320E" w14:textId="49CBDC70" w:rsidR="00F14995" w:rsidRPr="001E18C9" w:rsidRDefault="00EE04C0" w:rsidP="00F14995">
            <w:pPr>
              <w:spacing w:after="0"/>
              <w:jc w:val="center"/>
              <w:rPr>
                <w:rFonts w:cstheme="minorHAnsi"/>
                <w:sz w:val="20"/>
                <w:szCs w:val="24"/>
              </w:rPr>
            </w:pPr>
            <w:r>
              <w:rPr>
                <w:rFonts w:eastAsiaTheme="minorEastAsia"/>
                <w:sz w:val="20"/>
                <w:szCs w:val="20"/>
              </w:rPr>
              <w:t>09-01-199</w:t>
            </w:r>
            <w:r w:rsidR="00CF4BFB">
              <w:rPr>
                <w:rFonts w:eastAsiaTheme="minorEastAsia"/>
                <w:sz w:val="20"/>
                <w:szCs w:val="20"/>
              </w:rPr>
              <w:t>4</w:t>
            </w:r>
          </w:p>
        </w:tc>
        <w:tc>
          <w:tcPr>
            <w:tcW w:w="0" w:type="auto"/>
            <w:noWrap/>
          </w:tcPr>
          <w:p w14:paraId="029123F9" w14:textId="788D5085" w:rsidR="00F14995" w:rsidRPr="001E18C9" w:rsidRDefault="00F14995" w:rsidP="00F14995">
            <w:pPr>
              <w:spacing w:after="0"/>
              <w:jc w:val="center"/>
              <w:rPr>
                <w:rFonts w:cstheme="minorHAnsi"/>
                <w:sz w:val="20"/>
                <w:szCs w:val="24"/>
              </w:rPr>
            </w:pPr>
            <w:r w:rsidRPr="09F3B44F">
              <w:rPr>
                <w:rFonts w:eastAsiaTheme="minorEastAsia"/>
                <w:sz w:val="20"/>
                <w:szCs w:val="20"/>
              </w:rPr>
              <w:t>05-10-</w:t>
            </w:r>
            <w:r w:rsidR="00D63DFD">
              <w:rPr>
                <w:rFonts w:eastAsiaTheme="minorEastAsia"/>
                <w:sz w:val="20"/>
                <w:szCs w:val="20"/>
              </w:rPr>
              <w:t>2016</w:t>
            </w:r>
          </w:p>
        </w:tc>
        <w:tc>
          <w:tcPr>
            <w:tcW w:w="0" w:type="auto"/>
          </w:tcPr>
          <w:p w14:paraId="151DC114"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3,462.00</w:t>
            </w:r>
          </w:p>
        </w:tc>
        <w:tc>
          <w:tcPr>
            <w:tcW w:w="0" w:type="auto"/>
          </w:tcPr>
          <w:p w14:paraId="3184E9E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3.181.00</w:t>
            </w:r>
          </w:p>
        </w:tc>
        <w:tc>
          <w:tcPr>
            <w:tcW w:w="0" w:type="auto"/>
          </w:tcPr>
          <w:p w14:paraId="530DC790" w14:textId="77777777" w:rsidR="00F14995" w:rsidRPr="001E18C9" w:rsidRDefault="00F14995" w:rsidP="00F14995">
            <w:pPr>
              <w:spacing w:after="0"/>
              <w:jc w:val="center"/>
              <w:rPr>
                <w:rFonts w:cstheme="minorHAnsi"/>
                <w:sz w:val="20"/>
                <w:szCs w:val="24"/>
              </w:rPr>
            </w:pPr>
          </w:p>
        </w:tc>
        <w:tc>
          <w:tcPr>
            <w:tcW w:w="0" w:type="auto"/>
          </w:tcPr>
          <w:p w14:paraId="52ADC331" w14:textId="77777777" w:rsidR="00F14995" w:rsidRPr="001E18C9" w:rsidRDefault="00F14995" w:rsidP="00F14995">
            <w:pPr>
              <w:spacing w:after="0"/>
              <w:jc w:val="right"/>
              <w:rPr>
                <w:rFonts w:cstheme="minorHAnsi"/>
                <w:sz w:val="20"/>
                <w:szCs w:val="24"/>
              </w:rPr>
            </w:pPr>
          </w:p>
        </w:tc>
        <w:tc>
          <w:tcPr>
            <w:tcW w:w="0" w:type="auto"/>
          </w:tcPr>
          <w:p w14:paraId="6F260D82" w14:textId="77777777" w:rsidR="00F14995" w:rsidRPr="001E18C9" w:rsidRDefault="00F14995" w:rsidP="00F14995">
            <w:pPr>
              <w:spacing w:after="0"/>
              <w:jc w:val="right"/>
              <w:rPr>
                <w:rFonts w:cstheme="minorHAnsi"/>
                <w:sz w:val="20"/>
                <w:szCs w:val="24"/>
              </w:rPr>
            </w:pPr>
            <w:r>
              <w:rPr>
                <w:rFonts w:cstheme="minorHAnsi"/>
                <w:sz w:val="20"/>
                <w:szCs w:val="24"/>
              </w:rPr>
              <w:t>281.00</w:t>
            </w:r>
          </w:p>
        </w:tc>
        <w:tc>
          <w:tcPr>
            <w:tcW w:w="0" w:type="auto"/>
          </w:tcPr>
          <w:p w14:paraId="21E124D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44DF86B" w14:textId="77777777" w:rsidTr="00F14995">
        <w:tc>
          <w:tcPr>
            <w:tcW w:w="0" w:type="auto"/>
            <w:tcBorders>
              <w:bottom w:val="single" w:sz="4" w:space="0" w:color="auto"/>
            </w:tcBorders>
          </w:tcPr>
          <w:p w14:paraId="5E3AC3DA" w14:textId="77777777" w:rsidR="00F14995" w:rsidRPr="001E18C9" w:rsidRDefault="00F14995" w:rsidP="00F14995">
            <w:pPr>
              <w:spacing w:after="0"/>
              <w:jc w:val="right"/>
              <w:rPr>
                <w:rFonts w:cstheme="minorHAnsi"/>
                <w:sz w:val="20"/>
                <w:szCs w:val="24"/>
              </w:rPr>
            </w:pPr>
            <w:r>
              <w:rPr>
                <w:rFonts w:cstheme="minorHAnsi"/>
                <w:sz w:val="20"/>
                <w:szCs w:val="24"/>
              </w:rPr>
              <w:t>100.000</w:t>
            </w:r>
          </w:p>
        </w:tc>
        <w:tc>
          <w:tcPr>
            <w:tcW w:w="0" w:type="auto"/>
          </w:tcPr>
          <w:p w14:paraId="0F787178" w14:textId="561963F3" w:rsidR="00F14995" w:rsidRPr="001E18C9" w:rsidRDefault="00EE04C0" w:rsidP="00F14995">
            <w:pPr>
              <w:spacing w:after="0"/>
              <w:jc w:val="center"/>
              <w:rPr>
                <w:rFonts w:cstheme="minorHAnsi"/>
                <w:sz w:val="20"/>
                <w:szCs w:val="24"/>
              </w:rPr>
            </w:pPr>
            <w:r>
              <w:rPr>
                <w:rFonts w:eastAsiaTheme="minorEastAsia"/>
                <w:sz w:val="20"/>
                <w:szCs w:val="20"/>
              </w:rPr>
              <w:t>09-01-199</w:t>
            </w:r>
            <w:r w:rsidR="00CF4BFB">
              <w:rPr>
                <w:rFonts w:eastAsiaTheme="minorEastAsia"/>
                <w:sz w:val="20"/>
                <w:szCs w:val="20"/>
              </w:rPr>
              <w:t>4</w:t>
            </w:r>
          </w:p>
        </w:tc>
        <w:tc>
          <w:tcPr>
            <w:tcW w:w="0" w:type="auto"/>
            <w:noWrap/>
          </w:tcPr>
          <w:p w14:paraId="1AA5B1F5" w14:textId="7B827BCA"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D63DFD">
              <w:rPr>
                <w:rFonts w:eastAsiaTheme="minorEastAsia"/>
                <w:sz w:val="20"/>
                <w:szCs w:val="20"/>
              </w:rPr>
              <w:t>2016</w:t>
            </w:r>
          </w:p>
        </w:tc>
        <w:tc>
          <w:tcPr>
            <w:tcW w:w="0" w:type="auto"/>
            <w:tcBorders>
              <w:bottom w:val="single" w:sz="4" w:space="0" w:color="auto"/>
            </w:tcBorders>
          </w:tcPr>
          <w:p w14:paraId="61A8C1A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7,226.00</w:t>
            </w:r>
          </w:p>
        </w:tc>
        <w:tc>
          <w:tcPr>
            <w:tcW w:w="0" w:type="auto"/>
            <w:tcBorders>
              <w:bottom w:val="single" w:sz="4" w:space="0" w:color="auto"/>
            </w:tcBorders>
          </w:tcPr>
          <w:p w14:paraId="221AA9C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6,362.00</w:t>
            </w:r>
          </w:p>
        </w:tc>
        <w:tc>
          <w:tcPr>
            <w:tcW w:w="0" w:type="auto"/>
          </w:tcPr>
          <w:p w14:paraId="73EFAC93" w14:textId="77777777" w:rsidR="00F14995" w:rsidRPr="001E18C9" w:rsidRDefault="00F14995" w:rsidP="00F14995">
            <w:pPr>
              <w:spacing w:after="0"/>
              <w:jc w:val="center"/>
              <w:rPr>
                <w:rFonts w:cstheme="minorHAnsi"/>
                <w:sz w:val="20"/>
                <w:szCs w:val="24"/>
              </w:rPr>
            </w:pPr>
          </w:p>
        </w:tc>
        <w:tc>
          <w:tcPr>
            <w:tcW w:w="0" w:type="auto"/>
            <w:tcBorders>
              <w:bottom w:val="single" w:sz="4" w:space="0" w:color="auto"/>
            </w:tcBorders>
          </w:tcPr>
          <w:p w14:paraId="4CBC8494" w14:textId="77777777" w:rsidR="00F14995" w:rsidRPr="001E18C9" w:rsidRDefault="00F14995" w:rsidP="00F14995">
            <w:pPr>
              <w:spacing w:after="0"/>
              <w:jc w:val="right"/>
              <w:rPr>
                <w:rFonts w:cstheme="minorHAnsi"/>
                <w:sz w:val="20"/>
                <w:szCs w:val="24"/>
              </w:rPr>
            </w:pPr>
          </w:p>
        </w:tc>
        <w:tc>
          <w:tcPr>
            <w:tcW w:w="0" w:type="auto"/>
            <w:tcBorders>
              <w:bottom w:val="single" w:sz="4" w:space="0" w:color="auto"/>
            </w:tcBorders>
          </w:tcPr>
          <w:p w14:paraId="7737014C" w14:textId="77777777" w:rsidR="00F14995" w:rsidRPr="001E18C9" w:rsidRDefault="00F14995" w:rsidP="00F14995">
            <w:pPr>
              <w:spacing w:after="0"/>
              <w:jc w:val="right"/>
              <w:rPr>
                <w:rFonts w:cstheme="minorHAnsi"/>
                <w:sz w:val="20"/>
                <w:szCs w:val="24"/>
              </w:rPr>
            </w:pPr>
            <w:r>
              <w:rPr>
                <w:rFonts w:cstheme="minorHAnsi"/>
                <w:sz w:val="20"/>
                <w:szCs w:val="24"/>
              </w:rPr>
              <w:t>864.00</w:t>
            </w:r>
          </w:p>
        </w:tc>
        <w:tc>
          <w:tcPr>
            <w:tcW w:w="0" w:type="auto"/>
            <w:tcBorders>
              <w:bottom w:val="single" w:sz="4" w:space="0" w:color="auto"/>
            </w:tcBorders>
          </w:tcPr>
          <w:p w14:paraId="1439B128"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F9F7319" w14:textId="77777777" w:rsidTr="00F14995">
        <w:tc>
          <w:tcPr>
            <w:tcW w:w="0" w:type="auto"/>
            <w:tcBorders>
              <w:top w:val="single" w:sz="4" w:space="0" w:color="auto"/>
            </w:tcBorders>
          </w:tcPr>
          <w:p w14:paraId="3E3FCCC8" w14:textId="77777777" w:rsidR="00F14995" w:rsidRPr="001E18C9" w:rsidRDefault="00F14995" w:rsidP="00F14995">
            <w:pPr>
              <w:spacing w:after="0"/>
              <w:jc w:val="right"/>
              <w:rPr>
                <w:rFonts w:cstheme="minorHAnsi"/>
                <w:sz w:val="20"/>
                <w:szCs w:val="24"/>
              </w:rPr>
            </w:pPr>
            <w:r>
              <w:rPr>
                <w:rFonts w:cstheme="minorHAnsi"/>
                <w:sz w:val="20"/>
                <w:szCs w:val="24"/>
              </w:rPr>
              <w:t>150.000</w:t>
            </w:r>
          </w:p>
        </w:tc>
        <w:tc>
          <w:tcPr>
            <w:tcW w:w="0" w:type="auto"/>
          </w:tcPr>
          <w:p w14:paraId="309FD911" w14:textId="77777777" w:rsidR="00F14995" w:rsidRPr="001E18C9" w:rsidRDefault="00F14995" w:rsidP="00F14995">
            <w:pPr>
              <w:spacing w:after="0"/>
              <w:jc w:val="center"/>
              <w:rPr>
                <w:rFonts w:cstheme="minorHAnsi"/>
                <w:sz w:val="20"/>
                <w:szCs w:val="24"/>
              </w:rPr>
            </w:pPr>
          </w:p>
        </w:tc>
        <w:tc>
          <w:tcPr>
            <w:tcW w:w="0" w:type="auto"/>
            <w:noWrap/>
          </w:tcPr>
          <w:p w14:paraId="7F5734CB" w14:textId="77777777" w:rsidR="00F14995" w:rsidRPr="001E18C9" w:rsidRDefault="00F14995" w:rsidP="00F14995">
            <w:pPr>
              <w:spacing w:after="0"/>
              <w:jc w:val="center"/>
              <w:rPr>
                <w:rFonts w:cstheme="minorHAnsi"/>
                <w:sz w:val="20"/>
                <w:szCs w:val="24"/>
              </w:rPr>
            </w:pPr>
          </w:p>
        </w:tc>
        <w:tc>
          <w:tcPr>
            <w:tcW w:w="0" w:type="auto"/>
          </w:tcPr>
          <w:p w14:paraId="4F9144DC"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10,688.00</w:t>
            </w:r>
          </w:p>
        </w:tc>
        <w:tc>
          <w:tcPr>
            <w:tcW w:w="0" w:type="auto"/>
          </w:tcPr>
          <w:p w14:paraId="130B822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9,543.00</w:t>
            </w:r>
          </w:p>
        </w:tc>
        <w:tc>
          <w:tcPr>
            <w:tcW w:w="0" w:type="auto"/>
          </w:tcPr>
          <w:p w14:paraId="3B8D61B8" w14:textId="77777777" w:rsidR="00F14995" w:rsidRPr="001E18C9" w:rsidRDefault="00F14995" w:rsidP="00F14995">
            <w:pPr>
              <w:spacing w:after="0"/>
              <w:jc w:val="center"/>
              <w:rPr>
                <w:rFonts w:cstheme="minorHAnsi"/>
                <w:sz w:val="20"/>
                <w:szCs w:val="24"/>
              </w:rPr>
            </w:pPr>
          </w:p>
        </w:tc>
        <w:tc>
          <w:tcPr>
            <w:tcW w:w="0" w:type="auto"/>
          </w:tcPr>
          <w:p w14:paraId="39EAAF3A"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Pr>
          <w:p w14:paraId="7B5126AC" w14:textId="02814A89" w:rsidR="00F14995" w:rsidRPr="001E18C9" w:rsidRDefault="00FC5744" w:rsidP="00F14995">
            <w:pPr>
              <w:spacing w:after="0"/>
              <w:jc w:val="right"/>
              <w:rPr>
                <w:rFonts w:cstheme="minorHAnsi"/>
                <w:sz w:val="20"/>
                <w:szCs w:val="24"/>
              </w:rPr>
            </w:pPr>
            <w:r>
              <w:rPr>
                <w:rFonts w:eastAsiaTheme="minorEastAsia"/>
                <w:sz w:val="20"/>
                <w:szCs w:val="20"/>
              </w:rPr>
              <w:t>1,</w:t>
            </w:r>
            <w:r w:rsidR="00F14995" w:rsidRPr="09F3B44F">
              <w:rPr>
                <w:rFonts w:eastAsiaTheme="minorEastAsia"/>
                <w:sz w:val="20"/>
                <w:szCs w:val="20"/>
              </w:rPr>
              <w:t>145.00</w:t>
            </w:r>
          </w:p>
        </w:tc>
        <w:tc>
          <w:tcPr>
            <w:tcW w:w="0" w:type="auto"/>
          </w:tcPr>
          <w:p w14:paraId="7345962F"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31AA0C6" w14:textId="77777777" w:rsidTr="00F14995">
        <w:tc>
          <w:tcPr>
            <w:tcW w:w="0" w:type="auto"/>
          </w:tcPr>
          <w:p w14:paraId="330F60D2" w14:textId="77777777" w:rsidR="00F14995" w:rsidRPr="001E18C9" w:rsidRDefault="00F14995" w:rsidP="00F14995">
            <w:pPr>
              <w:spacing w:after="0"/>
              <w:jc w:val="right"/>
              <w:rPr>
                <w:rFonts w:cstheme="minorHAnsi"/>
                <w:sz w:val="20"/>
                <w:szCs w:val="24"/>
              </w:rPr>
            </w:pPr>
          </w:p>
        </w:tc>
        <w:tc>
          <w:tcPr>
            <w:tcW w:w="0" w:type="auto"/>
          </w:tcPr>
          <w:p w14:paraId="700230DA" w14:textId="77777777" w:rsidR="00F14995" w:rsidRPr="001E18C9" w:rsidRDefault="00F14995" w:rsidP="00F14995">
            <w:pPr>
              <w:spacing w:after="0"/>
              <w:jc w:val="center"/>
              <w:rPr>
                <w:rFonts w:cstheme="minorHAnsi"/>
                <w:sz w:val="20"/>
                <w:szCs w:val="24"/>
              </w:rPr>
            </w:pPr>
          </w:p>
        </w:tc>
        <w:tc>
          <w:tcPr>
            <w:tcW w:w="0" w:type="auto"/>
            <w:noWrap/>
          </w:tcPr>
          <w:p w14:paraId="1F190FDC" w14:textId="77777777" w:rsidR="00F14995" w:rsidRPr="001E18C9" w:rsidRDefault="00F14995" w:rsidP="00F14995">
            <w:pPr>
              <w:spacing w:after="0"/>
              <w:jc w:val="center"/>
              <w:rPr>
                <w:rFonts w:cstheme="minorHAnsi"/>
                <w:sz w:val="20"/>
                <w:szCs w:val="24"/>
              </w:rPr>
            </w:pPr>
          </w:p>
        </w:tc>
        <w:tc>
          <w:tcPr>
            <w:tcW w:w="0" w:type="auto"/>
          </w:tcPr>
          <w:p w14:paraId="1F823DB8" w14:textId="77777777" w:rsidR="00F14995" w:rsidRPr="001E18C9" w:rsidRDefault="00F14995" w:rsidP="00F14995">
            <w:pPr>
              <w:spacing w:after="0"/>
              <w:jc w:val="right"/>
              <w:rPr>
                <w:rFonts w:cstheme="minorHAnsi"/>
                <w:sz w:val="20"/>
                <w:szCs w:val="24"/>
              </w:rPr>
            </w:pPr>
          </w:p>
        </w:tc>
        <w:tc>
          <w:tcPr>
            <w:tcW w:w="0" w:type="auto"/>
          </w:tcPr>
          <w:p w14:paraId="62868AAB" w14:textId="77777777" w:rsidR="00F14995" w:rsidRPr="001E18C9" w:rsidRDefault="00F14995" w:rsidP="00F14995">
            <w:pPr>
              <w:spacing w:after="0"/>
              <w:jc w:val="right"/>
              <w:rPr>
                <w:rFonts w:cstheme="minorHAnsi"/>
                <w:sz w:val="20"/>
                <w:szCs w:val="24"/>
              </w:rPr>
            </w:pPr>
          </w:p>
        </w:tc>
        <w:tc>
          <w:tcPr>
            <w:tcW w:w="0" w:type="auto"/>
          </w:tcPr>
          <w:p w14:paraId="5E829F41" w14:textId="77777777" w:rsidR="00F14995" w:rsidRPr="001E18C9" w:rsidRDefault="00F14995" w:rsidP="00F14995">
            <w:pPr>
              <w:spacing w:after="0"/>
              <w:jc w:val="center"/>
              <w:rPr>
                <w:rFonts w:cstheme="minorHAnsi"/>
                <w:sz w:val="20"/>
                <w:szCs w:val="24"/>
              </w:rPr>
            </w:pPr>
          </w:p>
        </w:tc>
        <w:tc>
          <w:tcPr>
            <w:tcW w:w="0" w:type="auto"/>
          </w:tcPr>
          <w:p w14:paraId="54247859" w14:textId="77777777" w:rsidR="00F14995" w:rsidRPr="001E18C9" w:rsidRDefault="00F14995" w:rsidP="00F14995">
            <w:pPr>
              <w:spacing w:after="0"/>
              <w:jc w:val="right"/>
              <w:rPr>
                <w:rFonts w:cstheme="minorHAnsi"/>
                <w:sz w:val="20"/>
                <w:szCs w:val="24"/>
              </w:rPr>
            </w:pPr>
          </w:p>
        </w:tc>
        <w:tc>
          <w:tcPr>
            <w:tcW w:w="0" w:type="auto"/>
          </w:tcPr>
          <w:p w14:paraId="1629D237" w14:textId="77777777" w:rsidR="00F14995" w:rsidRPr="001E18C9" w:rsidRDefault="00F14995" w:rsidP="00F14995">
            <w:pPr>
              <w:spacing w:after="0"/>
              <w:jc w:val="right"/>
              <w:rPr>
                <w:rFonts w:cstheme="minorHAnsi"/>
                <w:sz w:val="20"/>
                <w:szCs w:val="24"/>
              </w:rPr>
            </w:pPr>
          </w:p>
        </w:tc>
        <w:tc>
          <w:tcPr>
            <w:tcW w:w="0" w:type="auto"/>
          </w:tcPr>
          <w:p w14:paraId="5D724053" w14:textId="77777777" w:rsidR="00F14995" w:rsidRPr="001E18C9" w:rsidRDefault="00F14995" w:rsidP="00F14995">
            <w:pPr>
              <w:spacing w:after="0"/>
              <w:jc w:val="right"/>
              <w:rPr>
                <w:rFonts w:cstheme="minorHAnsi"/>
                <w:sz w:val="20"/>
                <w:szCs w:val="24"/>
              </w:rPr>
            </w:pPr>
          </w:p>
        </w:tc>
      </w:tr>
      <w:tr w:rsidR="00F14995" w:rsidRPr="001E18C9" w14:paraId="426AFBFC" w14:textId="77777777" w:rsidTr="00F14995">
        <w:tc>
          <w:tcPr>
            <w:tcW w:w="0" w:type="auto"/>
            <w:gridSpan w:val="3"/>
          </w:tcPr>
          <w:p w14:paraId="2F967FA2" w14:textId="3A60AA0F" w:rsidR="00F14995" w:rsidRPr="00A61976" w:rsidRDefault="004A4961" w:rsidP="00F14995">
            <w:pPr>
              <w:spacing w:after="0"/>
              <w:rPr>
                <w:rFonts w:cstheme="minorHAnsi"/>
                <w:b/>
                <w:sz w:val="20"/>
                <w:szCs w:val="24"/>
              </w:rPr>
            </w:pPr>
            <w:r>
              <w:rPr>
                <w:rFonts w:eastAsiaTheme="minorEastAsia"/>
                <w:b/>
                <w:bCs/>
                <w:sz w:val="20"/>
                <w:szCs w:val="20"/>
              </w:rPr>
              <w:t>Acme Inc (ZAI</w:t>
            </w:r>
            <w:r w:rsidR="00F14995" w:rsidRPr="09F3B44F">
              <w:rPr>
                <w:rFonts w:eastAsiaTheme="minorEastAsia"/>
                <w:b/>
                <w:bCs/>
                <w:sz w:val="20"/>
                <w:szCs w:val="20"/>
              </w:rPr>
              <w:t>)</w:t>
            </w:r>
          </w:p>
        </w:tc>
        <w:tc>
          <w:tcPr>
            <w:tcW w:w="0" w:type="auto"/>
          </w:tcPr>
          <w:p w14:paraId="3BAB2A11" w14:textId="77777777" w:rsidR="00F14995" w:rsidRPr="001E18C9" w:rsidRDefault="00F14995" w:rsidP="00F14995">
            <w:pPr>
              <w:spacing w:after="0"/>
              <w:jc w:val="right"/>
              <w:rPr>
                <w:rFonts w:cstheme="minorHAnsi"/>
                <w:sz w:val="20"/>
                <w:szCs w:val="24"/>
              </w:rPr>
            </w:pPr>
          </w:p>
        </w:tc>
        <w:tc>
          <w:tcPr>
            <w:tcW w:w="0" w:type="auto"/>
          </w:tcPr>
          <w:p w14:paraId="3079B235" w14:textId="77777777" w:rsidR="00F14995" w:rsidRPr="001E18C9" w:rsidRDefault="00F14995" w:rsidP="00F14995">
            <w:pPr>
              <w:spacing w:after="0"/>
              <w:jc w:val="right"/>
              <w:rPr>
                <w:rFonts w:cstheme="minorHAnsi"/>
                <w:sz w:val="20"/>
                <w:szCs w:val="24"/>
              </w:rPr>
            </w:pPr>
          </w:p>
        </w:tc>
        <w:tc>
          <w:tcPr>
            <w:tcW w:w="0" w:type="auto"/>
          </w:tcPr>
          <w:p w14:paraId="47B66189" w14:textId="77777777" w:rsidR="00F14995" w:rsidRPr="001E18C9" w:rsidRDefault="00F14995" w:rsidP="00F14995">
            <w:pPr>
              <w:spacing w:after="0"/>
              <w:jc w:val="center"/>
              <w:rPr>
                <w:rFonts w:cstheme="minorHAnsi"/>
                <w:sz w:val="20"/>
                <w:szCs w:val="24"/>
              </w:rPr>
            </w:pPr>
          </w:p>
        </w:tc>
        <w:tc>
          <w:tcPr>
            <w:tcW w:w="0" w:type="auto"/>
          </w:tcPr>
          <w:p w14:paraId="3AC8AD25" w14:textId="77777777" w:rsidR="00F14995" w:rsidRPr="001E18C9" w:rsidRDefault="00F14995" w:rsidP="00F14995">
            <w:pPr>
              <w:spacing w:after="0"/>
              <w:jc w:val="right"/>
              <w:rPr>
                <w:rFonts w:cstheme="minorHAnsi"/>
                <w:sz w:val="20"/>
                <w:szCs w:val="24"/>
              </w:rPr>
            </w:pPr>
          </w:p>
        </w:tc>
        <w:tc>
          <w:tcPr>
            <w:tcW w:w="0" w:type="auto"/>
          </w:tcPr>
          <w:p w14:paraId="3FA73F41" w14:textId="77777777" w:rsidR="00F14995" w:rsidRPr="001E18C9" w:rsidRDefault="00F14995" w:rsidP="00F14995">
            <w:pPr>
              <w:spacing w:after="0"/>
              <w:jc w:val="right"/>
              <w:rPr>
                <w:rFonts w:cstheme="minorHAnsi"/>
                <w:sz w:val="20"/>
                <w:szCs w:val="24"/>
              </w:rPr>
            </w:pPr>
          </w:p>
        </w:tc>
        <w:tc>
          <w:tcPr>
            <w:tcW w:w="0" w:type="auto"/>
          </w:tcPr>
          <w:p w14:paraId="0E328026" w14:textId="77777777" w:rsidR="00F14995" w:rsidRPr="001E18C9" w:rsidRDefault="00F14995" w:rsidP="00F14995">
            <w:pPr>
              <w:spacing w:after="0"/>
              <w:jc w:val="right"/>
              <w:rPr>
                <w:rFonts w:cstheme="minorHAnsi"/>
                <w:sz w:val="20"/>
                <w:szCs w:val="24"/>
              </w:rPr>
            </w:pPr>
          </w:p>
        </w:tc>
      </w:tr>
      <w:tr w:rsidR="00F14995" w:rsidRPr="001E18C9" w14:paraId="12A5063B" w14:textId="77777777" w:rsidTr="00F14995">
        <w:tc>
          <w:tcPr>
            <w:tcW w:w="0" w:type="auto"/>
            <w:tcBorders>
              <w:bottom w:val="triple" w:sz="4" w:space="0" w:color="auto"/>
            </w:tcBorders>
          </w:tcPr>
          <w:p w14:paraId="1D51C5A5" w14:textId="77777777" w:rsidR="00F14995" w:rsidRPr="001E18C9" w:rsidRDefault="00F14995" w:rsidP="00F14995">
            <w:pPr>
              <w:spacing w:after="0"/>
              <w:jc w:val="right"/>
              <w:rPr>
                <w:rFonts w:cstheme="minorHAnsi"/>
                <w:sz w:val="20"/>
                <w:szCs w:val="24"/>
              </w:rPr>
            </w:pPr>
            <w:r>
              <w:rPr>
                <w:rFonts w:cstheme="minorHAnsi"/>
                <w:sz w:val="20"/>
                <w:szCs w:val="24"/>
              </w:rPr>
              <w:t>6</w:t>
            </w:r>
            <w:r w:rsidRPr="001E18C9">
              <w:rPr>
                <w:rFonts w:cstheme="minorHAnsi"/>
                <w:sz w:val="20"/>
                <w:szCs w:val="24"/>
              </w:rPr>
              <w:t>5</w:t>
            </w:r>
            <w:r>
              <w:rPr>
                <w:rFonts w:cstheme="minorHAnsi"/>
                <w:sz w:val="20"/>
                <w:szCs w:val="24"/>
              </w:rPr>
              <w:t>.000</w:t>
            </w:r>
          </w:p>
        </w:tc>
        <w:tc>
          <w:tcPr>
            <w:tcW w:w="0" w:type="auto"/>
            <w:tcBorders>
              <w:bottom w:val="triple" w:sz="4" w:space="0" w:color="auto"/>
            </w:tcBorders>
          </w:tcPr>
          <w:p w14:paraId="65180F46"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w:t>
            </w:r>
          </w:p>
        </w:tc>
        <w:tc>
          <w:tcPr>
            <w:tcW w:w="0" w:type="auto"/>
            <w:tcBorders>
              <w:bottom w:val="triple" w:sz="4" w:space="0" w:color="auto"/>
            </w:tcBorders>
            <w:noWrap/>
          </w:tcPr>
          <w:p w14:paraId="670EE371" w14:textId="60AF3223"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D63DFD">
              <w:rPr>
                <w:rFonts w:eastAsiaTheme="minorEastAsia"/>
                <w:sz w:val="20"/>
                <w:szCs w:val="20"/>
              </w:rPr>
              <w:t>2016</w:t>
            </w:r>
          </w:p>
        </w:tc>
        <w:tc>
          <w:tcPr>
            <w:tcW w:w="0" w:type="auto"/>
            <w:tcBorders>
              <w:bottom w:val="triple" w:sz="4" w:space="0" w:color="auto"/>
            </w:tcBorders>
          </w:tcPr>
          <w:p w14:paraId="41385F49"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5.663.00</w:t>
            </w:r>
          </w:p>
        </w:tc>
        <w:tc>
          <w:tcPr>
            <w:tcW w:w="0" w:type="auto"/>
            <w:tcBorders>
              <w:bottom w:val="triple" w:sz="4" w:space="0" w:color="auto"/>
            </w:tcBorders>
          </w:tcPr>
          <w:p w14:paraId="2AAC4950"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2E855B14" w14:textId="04AE2A87" w:rsidR="00F14995" w:rsidRPr="001E18C9" w:rsidRDefault="00EE04C0" w:rsidP="00F14995">
            <w:pPr>
              <w:spacing w:after="0"/>
              <w:jc w:val="center"/>
              <w:rPr>
                <w:rFonts w:cstheme="minorHAnsi"/>
                <w:sz w:val="20"/>
                <w:szCs w:val="24"/>
              </w:rPr>
            </w:pPr>
            <w:r>
              <w:rPr>
                <w:rFonts w:cstheme="minorHAnsi"/>
                <w:sz w:val="20"/>
                <w:szCs w:val="24"/>
              </w:rPr>
              <w:t>W</w:t>
            </w:r>
          </w:p>
        </w:tc>
        <w:tc>
          <w:tcPr>
            <w:tcW w:w="0" w:type="auto"/>
            <w:tcBorders>
              <w:bottom w:val="triple" w:sz="4" w:space="0" w:color="auto"/>
            </w:tcBorders>
          </w:tcPr>
          <w:p w14:paraId="4D03E003" w14:textId="67FECA2F" w:rsidR="00F14995" w:rsidRPr="001E18C9" w:rsidRDefault="00DA5449" w:rsidP="00F14995">
            <w:pPr>
              <w:spacing w:after="0"/>
              <w:jc w:val="right"/>
              <w:rPr>
                <w:rFonts w:cstheme="minorHAnsi"/>
                <w:sz w:val="20"/>
                <w:szCs w:val="24"/>
              </w:rPr>
            </w:pPr>
            <w:r>
              <w:rPr>
                <w:rFonts w:cstheme="minorHAnsi"/>
                <w:sz w:val="20"/>
                <w:szCs w:val="24"/>
              </w:rPr>
              <w:t>9</w:t>
            </w:r>
            <w:r w:rsidR="00EE04C0">
              <w:rPr>
                <w:rFonts w:cstheme="minorHAnsi"/>
                <w:sz w:val="20"/>
                <w:szCs w:val="24"/>
              </w:rPr>
              <w:t>7.00</w:t>
            </w:r>
          </w:p>
        </w:tc>
        <w:tc>
          <w:tcPr>
            <w:tcW w:w="0" w:type="auto"/>
            <w:tcBorders>
              <w:bottom w:val="triple" w:sz="4" w:space="0" w:color="auto"/>
            </w:tcBorders>
          </w:tcPr>
          <w:p w14:paraId="28B5B373"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5DB20CE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CA99B8F" w14:textId="77777777" w:rsidTr="00F14995">
        <w:tc>
          <w:tcPr>
            <w:tcW w:w="0" w:type="auto"/>
            <w:tcBorders>
              <w:top w:val="triple" w:sz="4" w:space="0" w:color="auto"/>
            </w:tcBorders>
          </w:tcPr>
          <w:p w14:paraId="5FECCDE3"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1AA3701C"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0B109234"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15C598EE" w14:textId="34D25F00" w:rsidR="00F14995" w:rsidRPr="001E18C9" w:rsidRDefault="001B0129" w:rsidP="00F14995">
            <w:pPr>
              <w:spacing w:after="0"/>
              <w:jc w:val="right"/>
              <w:rPr>
                <w:rFonts w:cstheme="minorHAnsi"/>
                <w:b/>
                <w:sz w:val="20"/>
                <w:szCs w:val="24"/>
              </w:rPr>
            </w:pPr>
            <w:r>
              <w:rPr>
                <w:rFonts w:eastAsiaTheme="minorEastAsia"/>
                <w:b/>
                <w:bCs/>
                <w:sz w:val="20"/>
                <w:szCs w:val="20"/>
              </w:rPr>
              <w:t>16,3</w:t>
            </w:r>
            <w:r w:rsidR="00F14995" w:rsidRPr="09F3B44F">
              <w:rPr>
                <w:rFonts w:eastAsiaTheme="minorEastAsia"/>
                <w:b/>
                <w:bCs/>
                <w:sz w:val="20"/>
                <w:szCs w:val="20"/>
              </w:rPr>
              <w:t>51.00</w:t>
            </w:r>
          </w:p>
        </w:tc>
        <w:tc>
          <w:tcPr>
            <w:tcW w:w="0" w:type="auto"/>
            <w:tcBorders>
              <w:top w:val="triple" w:sz="4" w:space="0" w:color="auto"/>
            </w:tcBorders>
          </w:tcPr>
          <w:p w14:paraId="5888933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0A856E8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3BED923F"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41061F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38BFE5B"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r w:rsidR="00F14995" w:rsidRPr="001E18C9" w14:paraId="06B32337" w14:textId="77777777" w:rsidTr="00F14995">
        <w:tc>
          <w:tcPr>
            <w:tcW w:w="0" w:type="auto"/>
            <w:gridSpan w:val="3"/>
          </w:tcPr>
          <w:p w14:paraId="21C1A720" w14:textId="77777777" w:rsidR="00F14995" w:rsidRPr="001E18C9" w:rsidRDefault="00F14995" w:rsidP="00F14995">
            <w:pPr>
              <w:spacing w:after="0"/>
              <w:rPr>
                <w:rFonts w:cstheme="minorHAnsi"/>
                <w:sz w:val="20"/>
                <w:szCs w:val="24"/>
              </w:rPr>
            </w:pPr>
            <w:r w:rsidRPr="09F3B44F">
              <w:rPr>
                <w:rFonts w:eastAsiaTheme="minorEastAsia"/>
                <w:sz w:val="18"/>
                <w:szCs w:val="18"/>
              </w:rPr>
              <w:t>** Information not available</w:t>
            </w:r>
          </w:p>
        </w:tc>
        <w:tc>
          <w:tcPr>
            <w:tcW w:w="0" w:type="auto"/>
          </w:tcPr>
          <w:p w14:paraId="1D3538DD" w14:textId="77777777" w:rsidR="00F14995" w:rsidRPr="001E18C9" w:rsidRDefault="00F14995" w:rsidP="00F14995">
            <w:pPr>
              <w:spacing w:after="0"/>
              <w:jc w:val="right"/>
              <w:rPr>
                <w:rFonts w:cstheme="minorHAnsi"/>
                <w:sz w:val="20"/>
                <w:szCs w:val="24"/>
              </w:rPr>
            </w:pPr>
          </w:p>
        </w:tc>
        <w:tc>
          <w:tcPr>
            <w:tcW w:w="0" w:type="auto"/>
          </w:tcPr>
          <w:p w14:paraId="1DD33FA4" w14:textId="77777777" w:rsidR="00F14995" w:rsidRPr="001E18C9" w:rsidRDefault="00F14995" w:rsidP="00F14995">
            <w:pPr>
              <w:spacing w:after="0"/>
              <w:jc w:val="right"/>
              <w:rPr>
                <w:rFonts w:cstheme="minorHAnsi"/>
                <w:sz w:val="20"/>
                <w:szCs w:val="24"/>
              </w:rPr>
            </w:pPr>
          </w:p>
        </w:tc>
        <w:tc>
          <w:tcPr>
            <w:tcW w:w="0" w:type="auto"/>
          </w:tcPr>
          <w:p w14:paraId="4C3D49C0" w14:textId="77777777" w:rsidR="00F14995" w:rsidRPr="001E18C9" w:rsidRDefault="00F14995" w:rsidP="00F14995">
            <w:pPr>
              <w:spacing w:after="0"/>
              <w:jc w:val="center"/>
              <w:rPr>
                <w:rFonts w:cstheme="minorHAnsi"/>
                <w:sz w:val="20"/>
                <w:szCs w:val="24"/>
              </w:rPr>
            </w:pPr>
          </w:p>
        </w:tc>
        <w:tc>
          <w:tcPr>
            <w:tcW w:w="0" w:type="auto"/>
          </w:tcPr>
          <w:p w14:paraId="6643160D" w14:textId="77777777" w:rsidR="00F14995" w:rsidRPr="001E18C9" w:rsidRDefault="00F14995" w:rsidP="00F14995">
            <w:pPr>
              <w:spacing w:after="0"/>
              <w:jc w:val="right"/>
              <w:rPr>
                <w:rFonts w:cstheme="minorHAnsi"/>
                <w:sz w:val="20"/>
                <w:szCs w:val="24"/>
              </w:rPr>
            </w:pPr>
          </w:p>
        </w:tc>
        <w:tc>
          <w:tcPr>
            <w:tcW w:w="0" w:type="auto"/>
          </w:tcPr>
          <w:p w14:paraId="36B1DF9E" w14:textId="77777777" w:rsidR="00F14995" w:rsidRPr="001E18C9" w:rsidRDefault="00F14995" w:rsidP="00F14995">
            <w:pPr>
              <w:spacing w:after="0"/>
              <w:jc w:val="right"/>
              <w:rPr>
                <w:rFonts w:cstheme="minorHAnsi"/>
                <w:sz w:val="20"/>
                <w:szCs w:val="24"/>
              </w:rPr>
            </w:pPr>
          </w:p>
        </w:tc>
        <w:tc>
          <w:tcPr>
            <w:tcW w:w="0" w:type="auto"/>
          </w:tcPr>
          <w:p w14:paraId="60DC83A4" w14:textId="77777777" w:rsidR="00F14995" w:rsidRPr="001E18C9" w:rsidRDefault="00F14995" w:rsidP="00F14995">
            <w:pPr>
              <w:spacing w:after="0"/>
              <w:jc w:val="right"/>
              <w:rPr>
                <w:rFonts w:cstheme="minorHAnsi"/>
                <w:sz w:val="20"/>
                <w:szCs w:val="24"/>
              </w:rPr>
            </w:pPr>
          </w:p>
        </w:tc>
      </w:tr>
    </w:tbl>
    <w:p w14:paraId="215AB964" w14:textId="77777777" w:rsidR="00F14995" w:rsidRPr="00FA514D" w:rsidRDefault="00F14995" w:rsidP="00F14995">
      <w:pPr>
        <w:spacing w:after="0"/>
        <w:rPr>
          <w:rFonts w:cstheme="minorHAnsi"/>
          <w:sz w:val="20"/>
          <w:szCs w:val="24"/>
        </w:rPr>
      </w:pPr>
    </w:p>
    <w:p w14:paraId="308704F3" w14:textId="1AA37921" w:rsidR="00F14995" w:rsidRDefault="00172D1F" w:rsidP="00F14995">
      <w:r>
        <w:t>Acme Brokerage</w:t>
      </w:r>
      <w:r w:rsidR="00F14995">
        <w:t xml:space="preserve"> does not have a </w:t>
      </w:r>
      <w:r w:rsidR="004A4961">
        <w:t>record for the purchase of ZAI stock. Stephen</w:t>
      </w:r>
      <w:r w:rsidR="00F14995">
        <w:t xml:space="preserve"> inherited the 65 shares from his uncle who paid $6,</w:t>
      </w:r>
      <w:r w:rsidR="00EE04C0">
        <w:t>500 for the shares on 10/15/2006</w:t>
      </w:r>
      <w:r w:rsidR="00F14995">
        <w:t xml:space="preserve">. </w:t>
      </w:r>
      <w:r w:rsidR="00DA5449">
        <w:t>The stock was worth $7,222 on 08/29/</w:t>
      </w:r>
      <w:r w:rsidR="00D63DFD">
        <w:t>2016</w:t>
      </w:r>
      <w:r w:rsidR="00F14995">
        <w:t>, the day his uncle died.</w:t>
      </w:r>
    </w:p>
    <w:p w14:paraId="3A879F9C" w14:textId="560AFF3B" w:rsidR="00AE7D09" w:rsidRPr="001B31F2" w:rsidRDefault="00AE7D09" w:rsidP="00AE7D09">
      <w:pPr>
        <w:shd w:val="clear" w:color="auto" w:fill="E2EFD9" w:themeFill="accent6" w:themeFillTint="33"/>
        <w:jc w:val="center"/>
        <w:rPr>
          <w:b/>
        </w:rPr>
      </w:pPr>
      <w:r w:rsidRPr="001B31F2">
        <w:rPr>
          <w:b/>
        </w:rPr>
        <w:t>F</w:t>
      </w:r>
      <w:r w:rsidR="009C3DE4">
        <w:rPr>
          <w:b/>
        </w:rPr>
        <w:t xml:space="preserve">ederal Refund: </w:t>
      </w:r>
      <w:r w:rsidR="00E659D6">
        <w:rPr>
          <w:b/>
        </w:rPr>
        <w:t>2,021</w:t>
      </w:r>
      <w:r w:rsidRPr="001B31F2">
        <w:rPr>
          <w:b/>
        </w:rPr>
        <w:tab/>
      </w:r>
      <w:r>
        <w:rPr>
          <w:b/>
        </w:rPr>
        <w:tab/>
        <w:t>NJ Refund Amount: 4</w:t>
      </w:r>
      <w:r w:rsidR="00E659D6">
        <w:rPr>
          <w:b/>
        </w:rPr>
        <w:t>83</w:t>
      </w:r>
    </w:p>
    <w:p w14:paraId="2830A80E" w14:textId="0002F0DA" w:rsidR="00772395" w:rsidRDefault="00AE7D09" w:rsidP="00AE7D09">
      <w:pPr>
        <w:spacing w:after="160" w:line="259" w:lineRule="auto"/>
      </w:pPr>
      <w:r w:rsidRPr="00772395">
        <w:rPr>
          <w:b/>
        </w:rPr>
        <w:t xml:space="preserve"> </w:t>
      </w:r>
      <w:r w:rsidR="00772395" w:rsidRPr="00772395">
        <w:rPr>
          <w:b/>
        </w:rPr>
        <w:t>Q:</w:t>
      </w:r>
      <w:r w:rsidR="00772395">
        <w:t xml:space="preserve"> Why did the Federal Refund not change?</w:t>
      </w:r>
    </w:p>
    <w:p w14:paraId="14640E9B" w14:textId="63339AE6" w:rsidR="00772395" w:rsidRDefault="00772395" w:rsidP="00772395">
      <w:pPr>
        <w:spacing w:after="160" w:line="259" w:lineRule="auto"/>
      </w:pPr>
      <w:r w:rsidRPr="00772395">
        <w:rPr>
          <w:b/>
        </w:rPr>
        <w:t>Q:</w:t>
      </w:r>
      <w:r>
        <w:t xml:space="preserve"> Why did the NJ Refund go up?</w:t>
      </w:r>
    </w:p>
    <w:p w14:paraId="66172C8D" w14:textId="4724BF9F" w:rsidR="00F14995" w:rsidRDefault="00F14995" w:rsidP="00772395">
      <w:pPr>
        <w:spacing w:after="160" w:line="259" w:lineRule="auto"/>
        <w:rPr>
          <w:b/>
          <w:sz w:val="28"/>
        </w:rPr>
      </w:pPr>
      <w:r>
        <w:br w:type="page"/>
      </w:r>
    </w:p>
    <w:p w14:paraId="22151A21" w14:textId="283ED48E" w:rsidR="00F14995" w:rsidRPr="001F48D4" w:rsidRDefault="00F14995" w:rsidP="00F14995">
      <w:pPr>
        <w:pStyle w:val="Step"/>
      </w:pPr>
      <w:r w:rsidRPr="001F48D4">
        <w:lastRenderedPageBreak/>
        <w:t xml:space="preserve">Step </w:t>
      </w:r>
      <w:r w:rsidR="00713251">
        <w:t>11</w:t>
      </w:r>
      <w:r w:rsidRPr="00BE6676">
        <w:tab/>
      </w:r>
      <w:r w:rsidR="005363E9">
        <w:t>Brokerage Statement Page 4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6E944178" w14:textId="77777777" w:rsidTr="00F14995">
        <w:trPr>
          <w:jc w:val="center"/>
        </w:trPr>
        <w:tc>
          <w:tcPr>
            <w:tcW w:w="1711" w:type="pct"/>
            <w:shd w:val="clear" w:color="auto" w:fill="F2F2F2" w:themeFill="background1" w:themeFillShade="F2"/>
            <w:vAlign w:val="center"/>
          </w:tcPr>
          <w:p w14:paraId="1E9835F6" w14:textId="5140EA3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505AED44" w14:textId="77777777" w:rsidR="00F14995" w:rsidRPr="007D436C" w:rsidRDefault="00F14995" w:rsidP="00F14995">
            <w:pPr>
              <w:keepNext/>
              <w:spacing w:after="0"/>
              <w:jc w:val="center"/>
              <w:rPr>
                <w:sz w:val="16"/>
              </w:rPr>
            </w:pPr>
            <w:r w:rsidRPr="09F3B44F">
              <w:rPr>
                <w:sz w:val="16"/>
                <w:szCs w:val="16"/>
              </w:rPr>
              <w:t>End of Year Tax Information Statement</w:t>
            </w:r>
          </w:p>
          <w:p w14:paraId="4B4D2DCF" w14:textId="04696AD7" w:rsidR="00F14995" w:rsidRPr="007D436C" w:rsidRDefault="00F14995" w:rsidP="00F14995">
            <w:pPr>
              <w:keepNext/>
              <w:spacing w:after="0"/>
              <w:jc w:val="center"/>
              <w:rPr>
                <w:sz w:val="16"/>
              </w:rPr>
            </w:pPr>
            <w:r>
              <w:rPr>
                <w:sz w:val="16"/>
                <w:szCs w:val="16"/>
              </w:rPr>
              <w:t xml:space="preserve">Tax Year </w:t>
            </w:r>
            <w:proofErr w:type="gramStart"/>
            <w:r w:rsidR="00D63DFD">
              <w:rPr>
                <w:sz w:val="16"/>
                <w:szCs w:val="16"/>
              </w:rPr>
              <w:t>2016</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6AE32B73" w14:textId="20893457"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D63DFD">
              <w:rPr>
                <w:sz w:val="16"/>
                <w:szCs w:val="16"/>
              </w:rPr>
              <w:t>2017</w:t>
            </w:r>
          </w:p>
          <w:p w14:paraId="2806BF08" w14:textId="3ECF0C48" w:rsidR="00F14995" w:rsidRPr="007D436C" w:rsidRDefault="007C0543" w:rsidP="00F14995">
            <w:pPr>
              <w:keepNext/>
              <w:spacing w:after="0"/>
              <w:rPr>
                <w:sz w:val="16"/>
              </w:rPr>
            </w:pPr>
            <w:r>
              <w:rPr>
                <w:sz w:val="16"/>
                <w:szCs w:val="16"/>
              </w:rPr>
              <w:t>Page 4 of 4</w:t>
            </w:r>
          </w:p>
        </w:tc>
        <w:tc>
          <w:tcPr>
            <w:tcW w:w="397" w:type="pct"/>
            <w:shd w:val="clear" w:color="auto" w:fill="F2F2F2" w:themeFill="background1" w:themeFillShade="F2"/>
            <w:vAlign w:val="center"/>
          </w:tcPr>
          <w:p w14:paraId="25DB713F" w14:textId="54175896" w:rsidR="00F14995" w:rsidRPr="007D436C" w:rsidRDefault="00D63DFD" w:rsidP="00F14995">
            <w:pPr>
              <w:keepNext/>
              <w:spacing w:after="0"/>
              <w:jc w:val="center"/>
              <w:rPr>
                <w:sz w:val="16"/>
              </w:rPr>
            </w:pPr>
            <w:r>
              <w:rPr>
                <w:sz w:val="16"/>
                <w:szCs w:val="16"/>
              </w:rPr>
              <w:t>2016</w:t>
            </w:r>
          </w:p>
        </w:tc>
      </w:tr>
      <w:tr w:rsidR="00F14995" w:rsidRPr="007D436C" w14:paraId="2AC800E6" w14:textId="77777777" w:rsidTr="00F14995">
        <w:trPr>
          <w:jc w:val="center"/>
        </w:trPr>
        <w:tc>
          <w:tcPr>
            <w:tcW w:w="1711" w:type="pct"/>
          </w:tcPr>
          <w:p w14:paraId="48A092A7" w14:textId="08FC8178" w:rsidR="00F14995" w:rsidRPr="007D436C" w:rsidRDefault="00F14995" w:rsidP="00F14995">
            <w:pPr>
              <w:keepNext/>
              <w:spacing w:after="0"/>
              <w:rPr>
                <w:sz w:val="16"/>
              </w:rPr>
            </w:pPr>
            <w:r w:rsidRPr="09F3B44F">
              <w:rPr>
                <w:sz w:val="16"/>
                <w:szCs w:val="16"/>
              </w:rPr>
              <w:t xml:space="preserve">123 </w:t>
            </w:r>
            <w:r>
              <w:rPr>
                <w:sz w:val="16"/>
                <w:szCs w:val="16"/>
              </w:rPr>
              <w:t>Main</w:t>
            </w:r>
          </w:p>
          <w:p w14:paraId="5326E676" w14:textId="77777777" w:rsidR="00F14995" w:rsidRPr="007D436C" w:rsidRDefault="00F14995" w:rsidP="00F14995">
            <w:pPr>
              <w:keepNext/>
              <w:spacing w:after="0"/>
              <w:rPr>
                <w:sz w:val="16"/>
              </w:rPr>
            </w:pPr>
            <w:r w:rsidRPr="09F3B44F">
              <w:rPr>
                <w:sz w:val="16"/>
                <w:szCs w:val="16"/>
              </w:rPr>
              <w:t>P.O. Box 07978-123</w:t>
            </w:r>
          </w:p>
          <w:p w14:paraId="166415E3"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18A850DA" w14:textId="0C808E9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C327531" w14:textId="1CB251B4" w:rsidR="00F14995" w:rsidRDefault="00F14995" w:rsidP="00F14995">
            <w:pPr>
              <w:keepNext/>
              <w:spacing w:after="0"/>
              <w:rPr>
                <w:sz w:val="16"/>
              </w:rPr>
            </w:pPr>
            <w:r>
              <w:rPr>
                <w:sz w:val="16"/>
                <w:szCs w:val="16"/>
              </w:rPr>
              <w:t>Stephen S. Hale</w:t>
            </w:r>
          </w:p>
          <w:p w14:paraId="06C6A2E9" w14:textId="69D76FB6" w:rsidR="00F14995" w:rsidRPr="007D436C" w:rsidRDefault="00F14995" w:rsidP="00F14995">
            <w:pPr>
              <w:keepNext/>
              <w:spacing w:after="0"/>
              <w:rPr>
                <w:sz w:val="16"/>
              </w:rPr>
            </w:pPr>
            <w:r>
              <w:rPr>
                <w:sz w:val="16"/>
                <w:szCs w:val="16"/>
              </w:rPr>
              <w:t>123 Elm</w:t>
            </w:r>
          </w:p>
          <w:p w14:paraId="0D646A69" w14:textId="6121B481"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60530699" w14:textId="50261CF0"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C310E38" w14:textId="77777777" w:rsidR="00F14995" w:rsidRPr="007D436C" w:rsidRDefault="00F14995" w:rsidP="00F14995">
            <w:pPr>
              <w:keepNext/>
              <w:spacing w:after="0"/>
              <w:rPr>
                <w:sz w:val="16"/>
              </w:rPr>
            </w:pPr>
            <w:r w:rsidRPr="09F3B44F">
              <w:rPr>
                <w:sz w:val="16"/>
                <w:szCs w:val="16"/>
              </w:rPr>
              <w:t>Your Broker:</w:t>
            </w:r>
          </w:p>
          <w:p w14:paraId="30FB771A" w14:textId="77777777" w:rsidR="00F14995" w:rsidRPr="007D436C" w:rsidRDefault="00F14995" w:rsidP="00F14995">
            <w:pPr>
              <w:keepNext/>
              <w:spacing w:after="0"/>
              <w:rPr>
                <w:sz w:val="16"/>
              </w:rPr>
            </w:pPr>
            <w:r w:rsidRPr="09F3B44F">
              <w:rPr>
                <w:sz w:val="16"/>
                <w:szCs w:val="16"/>
              </w:rPr>
              <w:t>SERGE BRONSKI</w:t>
            </w:r>
          </w:p>
          <w:p w14:paraId="3A14E48E" w14:textId="77777777" w:rsidR="00F14995" w:rsidRPr="007D436C" w:rsidRDefault="00F14995" w:rsidP="00F14995">
            <w:pPr>
              <w:keepNext/>
              <w:spacing w:after="0"/>
              <w:rPr>
                <w:sz w:val="16"/>
              </w:rPr>
            </w:pPr>
            <w:r w:rsidRPr="09F3B44F">
              <w:rPr>
                <w:sz w:val="16"/>
                <w:szCs w:val="16"/>
              </w:rPr>
              <w:t>888-555-5555</w:t>
            </w:r>
          </w:p>
          <w:p w14:paraId="4E90F9B2" w14:textId="305DA7D2" w:rsidR="00F14995" w:rsidRPr="007D436C" w:rsidRDefault="00F14995" w:rsidP="00F14995">
            <w:pPr>
              <w:keepNext/>
              <w:spacing w:after="0"/>
              <w:rPr>
                <w:sz w:val="16"/>
              </w:rPr>
            </w:pPr>
            <w:r w:rsidRPr="007D436C">
              <w:rPr>
                <w:sz w:val="16"/>
              </w:rPr>
              <w:t>sbronski@</w:t>
            </w:r>
            <w:r w:rsidR="00172D1F">
              <w:rPr>
                <w:sz w:val="16"/>
              </w:rPr>
              <w:t>acme.com</w:t>
            </w:r>
          </w:p>
        </w:tc>
      </w:tr>
    </w:tbl>
    <w:p w14:paraId="55D74C39" w14:textId="77777777" w:rsidR="00F14995" w:rsidRPr="00AC470F" w:rsidRDefault="00F14995" w:rsidP="00F14995">
      <w:pPr>
        <w:spacing w:after="0"/>
        <w:rPr>
          <w:rFonts w:cstheme="minorHAnsi"/>
          <w:sz w:val="20"/>
          <w:szCs w:val="24"/>
        </w:rPr>
      </w:pPr>
    </w:p>
    <w:p w14:paraId="3F940A49" w14:textId="4D0B1C23"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D63DFD">
        <w:rPr>
          <w:rFonts w:eastAsiaTheme="minorEastAsia"/>
          <w:b/>
          <w:bCs/>
          <w:sz w:val="22"/>
        </w:rPr>
        <w:t>2016</w:t>
      </w:r>
      <w:r w:rsidRPr="09F3B44F">
        <w:rPr>
          <w:rFonts w:eastAsiaTheme="minorEastAsia"/>
          <w:b/>
          <w:bCs/>
          <w:sz w:val="22"/>
        </w:rPr>
        <w:t xml:space="preserve"> Proceeds from Broker and Barter Exchange Transactions</w:t>
      </w:r>
    </w:p>
    <w:p w14:paraId="3D8A8734" w14:textId="4A8A45BC" w:rsidR="006F77DD" w:rsidRPr="006F77DD" w:rsidRDefault="006F77DD" w:rsidP="006F77DD">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 xml:space="preserve">basis </w:t>
      </w:r>
      <w:r>
        <w:rPr>
          <w:rFonts w:eastAsiaTheme="minorEastAsia"/>
          <w:b/>
          <w:bCs/>
          <w:sz w:val="20"/>
          <w:szCs w:val="20"/>
          <w:u w:val="single"/>
        </w:rPr>
        <w:t>is</w:t>
      </w:r>
      <w:r w:rsidRPr="006F77DD">
        <w:rPr>
          <w:rFonts w:eastAsiaTheme="minorEastAsia"/>
          <w:b/>
          <w:bCs/>
          <w:sz w:val="20"/>
          <w:szCs w:val="20"/>
          <w:u w:val="single"/>
        </w:rPr>
        <w:t xml:space="preserve"> reported</w:t>
      </w:r>
      <w:r w:rsidRPr="006F77DD">
        <w:rPr>
          <w:rFonts w:eastAsiaTheme="minorEastAsia"/>
          <w:bCs/>
          <w:sz w:val="20"/>
          <w:szCs w:val="20"/>
        </w:rPr>
        <w:t xml:space="preserve"> to the IRS</w:t>
      </w:r>
      <w:r w:rsidRPr="006F77DD">
        <w:rPr>
          <w:rFonts w:cstheme="minorHAnsi"/>
          <w:sz w:val="20"/>
          <w:szCs w:val="24"/>
        </w:rPr>
        <w:t xml:space="preserve"> - </w:t>
      </w:r>
      <w:r w:rsidRPr="006F77DD">
        <w:rPr>
          <w:rFonts w:eastAsiaTheme="minorEastAsia"/>
          <w:sz w:val="20"/>
          <w:szCs w:val="20"/>
        </w:rPr>
        <w:t xml:space="preserve">Report on form 8949 with </w:t>
      </w:r>
      <w:r>
        <w:rPr>
          <w:rFonts w:eastAsiaTheme="minorEastAsia"/>
          <w:b/>
          <w:sz w:val="20"/>
          <w:szCs w:val="20"/>
          <w:u w:val="single"/>
        </w:rPr>
        <w:t>Box D</w:t>
      </w:r>
      <w:r w:rsidRPr="006F77DD">
        <w:rPr>
          <w:rFonts w:eastAsiaTheme="minorEastAsia"/>
          <w:sz w:val="20"/>
          <w:szCs w:val="20"/>
        </w:rPr>
        <w:t xml:space="preserve"> checked</w:t>
      </w:r>
    </w:p>
    <w:p w14:paraId="29A61C95"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562"/>
        <w:gridCol w:w="1156"/>
        <w:gridCol w:w="1652"/>
      </w:tblGrid>
      <w:tr w:rsidR="00653465" w:rsidRPr="001E18C9" w14:paraId="0A9D9D6E" w14:textId="77777777" w:rsidTr="00F14995">
        <w:tc>
          <w:tcPr>
            <w:tcW w:w="0" w:type="auto"/>
            <w:tcBorders>
              <w:top w:val="single" w:sz="4" w:space="0" w:color="auto"/>
              <w:bottom w:val="single" w:sz="4" w:space="0" w:color="auto"/>
            </w:tcBorders>
            <w:vAlign w:val="bottom"/>
          </w:tcPr>
          <w:p w14:paraId="64A358B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698E72F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18DD407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AFE69F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0D353CE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4E6DEE57"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6A5D4E9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w:t>
            </w:r>
            <w:proofErr w:type="spellStart"/>
            <w:r w:rsidRPr="09F3B44F">
              <w:rPr>
                <w:rFonts w:eastAsiaTheme="minorEastAsia"/>
                <w:sz w:val="20"/>
                <w:szCs w:val="20"/>
              </w:rPr>
              <w:t>Adj</w:t>
            </w:r>
            <w:proofErr w:type="spellEnd"/>
          </w:p>
        </w:tc>
        <w:tc>
          <w:tcPr>
            <w:tcW w:w="0" w:type="auto"/>
            <w:tcBorders>
              <w:top w:val="single" w:sz="4" w:space="0" w:color="auto"/>
              <w:bottom w:val="single" w:sz="4" w:space="0" w:color="auto"/>
            </w:tcBorders>
            <w:vAlign w:val="bottom"/>
          </w:tcPr>
          <w:p w14:paraId="189C6ED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4454F73C"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62DF1118" w14:textId="77777777" w:rsidTr="00F14995">
        <w:tc>
          <w:tcPr>
            <w:tcW w:w="0" w:type="auto"/>
            <w:gridSpan w:val="3"/>
          </w:tcPr>
          <w:p w14:paraId="5BAD3643" w14:textId="205FB62A" w:rsidR="00F14995" w:rsidRPr="00A61976" w:rsidRDefault="004A4961" w:rsidP="00F14995">
            <w:pPr>
              <w:spacing w:after="0"/>
              <w:rPr>
                <w:rFonts w:cstheme="minorHAnsi"/>
                <w:b/>
                <w:sz w:val="20"/>
                <w:szCs w:val="24"/>
              </w:rPr>
            </w:pPr>
            <w:r>
              <w:rPr>
                <w:rFonts w:eastAsiaTheme="minorEastAsia"/>
                <w:b/>
                <w:bCs/>
                <w:sz w:val="20"/>
                <w:szCs w:val="20"/>
              </w:rPr>
              <w:t>Acme Corp (ZACO</w:t>
            </w:r>
            <w:r w:rsidRPr="09F3B44F">
              <w:rPr>
                <w:rFonts w:eastAsiaTheme="minorEastAsia"/>
                <w:b/>
                <w:bCs/>
                <w:sz w:val="20"/>
                <w:szCs w:val="20"/>
              </w:rPr>
              <w:t>)</w:t>
            </w:r>
          </w:p>
        </w:tc>
        <w:tc>
          <w:tcPr>
            <w:tcW w:w="0" w:type="auto"/>
          </w:tcPr>
          <w:p w14:paraId="1F07961D" w14:textId="77777777" w:rsidR="00F14995" w:rsidRPr="001E18C9" w:rsidRDefault="00F14995" w:rsidP="00F14995">
            <w:pPr>
              <w:spacing w:after="0"/>
              <w:jc w:val="right"/>
              <w:rPr>
                <w:rFonts w:cstheme="minorHAnsi"/>
                <w:sz w:val="20"/>
                <w:szCs w:val="24"/>
              </w:rPr>
            </w:pPr>
          </w:p>
        </w:tc>
        <w:tc>
          <w:tcPr>
            <w:tcW w:w="0" w:type="auto"/>
          </w:tcPr>
          <w:p w14:paraId="01168DFC" w14:textId="77777777" w:rsidR="00F14995" w:rsidRPr="001E18C9" w:rsidRDefault="00F14995" w:rsidP="00F14995">
            <w:pPr>
              <w:spacing w:after="0"/>
              <w:jc w:val="right"/>
              <w:rPr>
                <w:rFonts w:cstheme="minorHAnsi"/>
                <w:sz w:val="20"/>
                <w:szCs w:val="24"/>
              </w:rPr>
            </w:pPr>
          </w:p>
        </w:tc>
        <w:tc>
          <w:tcPr>
            <w:tcW w:w="0" w:type="auto"/>
          </w:tcPr>
          <w:p w14:paraId="5951BFE8" w14:textId="77777777" w:rsidR="00F14995" w:rsidRPr="001E18C9" w:rsidRDefault="00F14995" w:rsidP="00F14995">
            <w:pPr>
              <w:spacing w:after="0"/>
              <w:jc w:val="center"/>
              <w:rPr>
                <w:rFonts w:cstheme="minorHAnsi"/>
                <w:sz w:val="20"/>
                <w:szCs w:val="24"/>
              </w:rPr>
            </w:pPr>
          </w:p>
        </w:tc>
        <w:tc>
          <w:tcPr>
            <w:tcW w:w="0" w:type="auto"/>
          </w:tcPr>
          <w:p w14:paraId="303C0C70" w14:textId="77777777" w:rsidR="00F14995" w:rsidRPr="001E18C9" w:rsidRDefault="00F14995" w:rsidP="00F14995">
            <w:pPr>
              <w:spacing w:after="0"/>
              <w:jc w:val="right"/>
              <w:rPr>
                <w:rFonts w:cstheme="minorHAnsi"/>
                <w:sz w:val="20"/>
                <w:szCs w:val="24"/>
              </w:rPr>
            </w:pPr>
          </w:p>
        </w:tc>
        <w:tc>
          <w:tcPr>
            <w:tcW w:w="0" w:type="auto"/>
          </w:tcPr>
          <w:p w14:paraId="0AB5EBDF" w14:textId="77777777" w:rsidR="00F14995" w:rsidRPr="001E18C9" w:rsidRDefault="00F14995" w:rsidP="00F14995">
            <w:pPr>
              <w:spacing w:after="0"/>
              <w:jc w:val="right"/>
              <w:rPr>
                <w:rFonts w:cstheme="minorHAnsi"/>
                <w:sz w:val="20"/>
                <w:szCs w:val="24"/>
              </w:rPr>
            </w:pPr>
          </w:p>
        </w:tc>
        <w:tc>
          <w:tcPr>
            <w:tcW w:w="0" w:type="auto"/>
          </w:tcPr>
          <w:p w14:paraId="002692EC" w14:textId="77777777" w:rsidR="00F14995" w:rsidRPr="001E18C9" w:rsidRDefault="00F14995" w:rsidP="00F14995">
            <w:pPr>
              <w:spacing w:after="0"/>
              <w:jc w:val="right"/>
              <w:rPr>
                <w:rFonts w:cstheme="minorHAnsi"/>
                <w:sz w:val="20"/>
                <w:szCs w:val="24"/>
              </w:rPr>
            </w:pPr>
          </w:p>
        </w:tc>
      </w:tr>
      <w:tr w:rsidR="00D354DA" w:rsidRPr="001E18C9" w14:paraId="088F8911" w14:textId="77777777" w:rsidTr="00931159">
        <w:tc>
          <w:tcPr>
            <w:tcW w:w="0" w:type="auto"/>
          </w:tcPr>
          <w:p w14:paraId="32C89562"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4178FEA" w14:textId="70395300"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2000</w:t>
            </w:r>
          </w:p>
        </w:tc>
        <w:tc>
          <w:tcPr>
            <w:tcW w:w="0" w:type="auto"/>
            <w:noWrap/>
          </w:tcPr>
          <w:p w14:paraId="26F8F081" w14:textId="4EE21D84" w:rsidR="006F77DD" w:rsidRPr="001E18C9" w:rsidRDefault="000C266A" w:rsidP="00931159">
            <w:pPr>
              <w:spacing w:after="0"/>
              <w:jc w:val="center"/>
              <w:rPr>
                <w:rFonts w:cstheme="minorHAnsi"/>
                <w:sz w:val="20"/>
                <w:szCs w:val="24"/>
              </w:rPr>
            </w:pPr>
            <w:r>
              <w:rPr>
                <w:rFonts w:eastAsiaTheme="minorEastAsia"/>
                <w:sz w:val="20"/>
                <w:szCs w:val="20"/>
              </w:rPr>
              <w:t>01</w:t>
            </w:r>
            <w:r w:rsidR="006F77DD" w:rsidRPr="09F3B44F">
              <w:rPr>
                <w:rFonts w:eastAsiaTheme="minorEastAsia"/>
                <w:sz w:val="20"/>
                <w:szCs w:val="20"/>
              </w:rPr>
              <w:t>-15-</w:t>
            </w:r>
            <w:r w:rsidR="00D63DFD">
              <w:rPr>
                <w:rFonts w:eastAsiaTheme="minorEastAsia"/>
                <w:sz w:val="20"/>
                <w:szCs w:val="20"/>
              </w:rPr>
              <w:t>2016</w:t>
            </w:r>
          </w:p>
        </w:tc>
        <w:tc>
          <w:tcPr>
            <w:tcW w:w="0" w:type="auto"/>
          </w:tcPr>
          <w:p w14:paraId="372F5F4D"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2F67F007"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41701B54" w14:textId="77777777" w:rsidR="006F77DD" w:rsidRPr="001E18C9" w:rsidRDefault="006F77DD" w:rsidP="00931159">
            <w:pPr>
              <w:spacing w:after="0"/>
              <w:jc w:val="center"/>
              <w:rPr>
                <w:rFonts w:cstheme="minorHAnsi"/>
                <w:sz w:val="20"/>
                <w:szCs w:val="24"/>
              </w:rPr>
            </w:pPr>
          </w:p>
        </w:tc>
        <w:tc>
          <w:tcPr>
            <w:tcW w:w="0" w:type="auto"/>
          </w:tcPr>
          <w:p w14:paraId="04D536BE" w14:textId="77777777" w:rsidR="006F77DD" w:rsidRPr="001E18C9" w:rsidRDefault="006F77DD" w:rsidP="00931159">
            <w:pPr>
              <w:spacing w:after="0"/>
              <w:jc w:val="right"/>
              <w:rPr>
                <w:rFonts w:cstheme="minorHAnsi"/>
                <w:sz w:val="20"/>
                <w:szCs w:val="24"/>
              </w:rPr>
            </w:pPr>
          </w:p>
        </w:tc>
        <w:tc>
          <w:tcPr>
            <w:tcW w:w="0" w:type="auto"/>
          </w:tcPr>
          <w:p w14:paraId="02A1C69B" w14:textId="77777777" w:rsidR="006F77DD" w:rsidRPr="001E18C9" w:rsidRDefault="006F77DD" w:rsidP="00931159">
            <w:pPr>
              <w:spacing w:after="0"/>
              <w:jc w:val="right"/>
              <w:rPr>
                <w:rFonts w:cstheme="minorHAnsi"/>
                <w:sz w:val="20"/>
                <w:szCs w:val="24"/>
              </w:rPr>
            </w:pPr>
            <w:r>
              <w:rPr>
                <w:rFonts w:cstheme="minorHAnsi"/>
                <w:sz w:val="20"/>
                <w:szCs w:val="24"/>
              </w:rPr>
              <w:t>10.00</w:t>
            </w:r>
          </w:p>
        </w:tc>
        <w:tc>
          <w:tcPr>
            <w:tcW w:w="0" w:type="auto"/>
          </w:tcPr>
          <w:p w14:paraId="134CE8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815DCAD" w14:textId="77777777" w:rsidTr="00931159">
        <w:tc>
          <w:tcPr>
            <w:tcW w:w="0" w:type="auto"/>
          </w:tcPr>
          <w:p w14:paraId="1DC8AB31"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65C2C73" w14:textId="2D085E1F"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2000</w:t>
            </w:r>
          </w:p>
        </w:tc>
        <w:tc>
          <w:tcPr>
            <w:tcW w:w="0" w:type="auto"/>
            <w:noWrap/>
          </w:tcPr>
          <w:p w14:paraId="092213B8" w14:textId="32A1EB49" w:rsidR="006F77DD" w:rsidRPr="001E18C9" w:rsidRDefault="000C266A" w:rsidP="00931159">
            <w:pPr>
              <w:spacing w:after="0"/>
              <w:jc w:val="center"/>
              <w:rPr>
                <w:rFonts w:cstheme="minorHAnsi"/>
                <w:sz w:val="20"/>
                <w:szCs w:val="24"/>
              </w:rPr>
            </w:pPr>
            <w:r>
              <w:rPr>
                <w:rFonts w:eastAsiaTheme="minorEastAsia"/>
                <w:sz w:val="20"/>
                <w:szCs w:val="20"/>
              </w:rPr>
              <w:t>02</w:t>
            </w:r>
            <w:r w:rsidR="006F77DD" w:rsidRPr="09F3B44F">
              <w:rPr>
                <w:rFonts w:eastAsiaTheme="minorEastAsia"/>
                <w:sz w:val="20"/>
                <w:szCs w:val="20"/>
              </w:rPr>
              <w:t>-15-</w:t>
            </w:r>
            <w:r w:rsidR="00D63DFD">
              <w:rPr>
                <w:rFonts w:eastAsiaTheme="minorEastAsia"/>
                <w:sz w:val="20"/>
                <w:szCs w:val="20"/>
              </w:rPr>
              <w:t>2016</w:t>
            </w:r>
          </w:p>
        </w:tc>
        <w:tc>
          <w:tcPr>
            <w:tcW w:w="0" w:type="auto"/>
          </w:tcPr>
          <w:p w14:paraId="7B5B2872" w14:textId="4178A7AF"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32B9CDD"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6B2DC970" w14:textId="77777777" w:rsidR="006F77DD" w:rsidRPr="001E18C9" w:rsidRDefault="006F77DD" w:rsidP="00931159">
            <w:pPr>
              <w:spacing w:after="0"/>
              <w:jc w:val="center"/>
              <w:rPr>
                <w:rFonts w:cstheme="minorHAnsi"/>
                <w:sz w:val="20"/>
                <w:szCs w:val="24"/>
              </w:rPr>
            </w:pPr>
          </w:p>
        </w:tc>
        <w:tc>
          <w:tcPr>
            <w:tcW w:w="0" w:type="auto"/>
          </w:tcPr>
          <w:p w14:paraId="5695B0F7" w14:textId="77777777" w:rsidR="006F77DD" w:rsidRPr="001E18C9" w:rsidRDefault="006F77DD" w:rsidP="00931159">
            <w:pPr>
              <w:spacing w:after="0"/>
              <w:jc w:val="right"/>
              <w:rPr>
                <w:rFonts w:cstheme="minorHAnsi"/>
                <w:sz w:val="20"/>
                <w:szCs w:val="24"/>
              </w:rPr>
            </w:pPr>
          </w:p>
        </w:tc>
        <w:tc>
          <w:tcPr>
            <w:tcW w:w="0" w:type="auto"/>
          </w:tcPr>
          <w:p w14:paraId="47B2E77F" w14:textId="6551100A" w:rsidR="006F77DD" w:rsidRPr="001E18C9" w:rsidRDefault="006F77DD" w:rsidP="00931159">
            <w:pPr>
              <w:spacing w:after="0"/>
              <w:jc w:val="right"/>
              <w:rPr>
                <w:rFonts w:cstheme="minorHAnsi"/>
                <w:sz w:val="20"/>
                <w:szCs w:val="24"/>
              </w:rPr>
            </w:pPr>
            <w:r>
              <w:rPr>
                <w:rFonts w:cstheme="minorHAnsi"/>
                <w:sz w:val="20"/>
                <w:szCs w:val="24"/>
              </w:rPr>
              <w:t>0.00</w:t>
            </w:r>
          </w:p>
        </w:tc>
        <w:tc>
          <w:tcPr>
            <w:tcW w:w="0" w:type="auto"/>
          </w:tcPr>
          <w:p w14:paraId="3567BEF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4C0EAB3" w14:textId="77777777" w:rsidTr="00931159">
        <w:tc>
          <w:tcPr>
            <w:tcW w:w="0" w:type="auto"/>
          </w:tcPr>
          <w:p w14:paraId="0D5FDA4F"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146D1C1" w14:textId="0F3FFC9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04E9B6C7" w14:textId="486DD3F3"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D63DFD">
              <w:rPr>
                <w:rFonts w:eastAsiaTheme="minorEastAsia"/>
                <w:sz w:val="20"/>
                <w:szCs w:val="20"/>
              </w:rPr>
              <w:t>2016</w:t>
            </w:r>
          </w:p>
        </w:tc>
        <w:tc>
          <w:tcPr>
            <w:tcW w:w="0" w:type="auto"/>
          </w:tcPr>
          <w:p w14:paraId="1515A5B8"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7A834ADF" w14:textId="31289F1B"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9DC54B6" w14:textId="77777777" w:rsidR="006F77DD" w:rsidRPr="001E18C9" w:rsidRDefault="006F77DD" w:rsidP="00931159">
            <w:pPr>
              <w:spacing w:after="0"/>
              <w:jc w:val="center"/>
              <w:rPr>
                <w:rFonts w:cstheme="minorHAnsi"/>
                <w:sz w:val="20"/>
                <w:szCs w:val="24"/>
              </w:rPr>
            </w:pPr>
          </w:p>
        </w:tc>
        <w:tc>
          <w:tcPr>
            <w:tcW w:w="0" w:type="auto"/>
          </w:tcPr>
          <w:p w14:paraId="34AA7BCC" w14:textId="77777777" w:rsidR="006F77DD" w:rsidRPr="001E18C9" w:rsidRDefault="006F77DD" w:rsidP="00931159">
            <w:pPr>
              <w:spacing w:after="0"/>
              <w:jc w:val="right"/>
              <w:rPr>
                <w:rFonts w:cstheme="minorHAnsi"/>
                <w:sz w:val="20"/>
                <w:szCs w:val="24"/>
              </w:rPr>
            </w:pPr>
          </w:p>
        </w:tc>
        <w:tc>
          <w:tcPr>
            <w:tcW w:w="0" w:type="auto"/>
          </w:tcPr>
          <w:p w14:paraId="0B5C04FF" w14:textId="4CD1B838"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643873D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1F9AC0A" w14:textId="77777777" w:rsidTr="00931159">
        <w:tc>
          <w:tcPr>
            <w:tcW w:w="0" w:type="auto"/>
          </w:tcPr>
          <w:p w14:paraId="5BAB83F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DF34C36" w14:textId="6E7CF25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59BFADF9" w14:textId="57D6FCA6" w:rsidR="006F77DD" w:rsidRPr="001E18C9" w:rsidRDefault="000C266A" w:rsidP="00931159">
            <w:pPr>
              <w:spacing w:after="0"/>
              <w:jc w:val="center"/>
              <w:rPr>
                <w:rFonts w:cstheme="minorHAnsi"/>
                <w:sz w:val="20"/>
                <w:szCs w:val="24"/>
              </w:rPr>
            </w:pPr>
            <w:r>
              <w:rPr>
                <w:rFonts w:eastAsiaTheme="minorEastAsia"/>
                <w:sz w:val="20"/>
                <w:szCs w:val="20"/>
              </w:rPr>
              <w:t>04</w:t>
            </w:r>
            <w:r w:rsidR="006F77DD" w:rsidRPr="09F3B44F">
              <w:rPr>
                <w:rFonts w:eastAsiaTheme="minorEastAsia"/>
                <w:sz w:val="20"/>
                <w:szCs w:val="20"/>
              </w:rPr>
              <w:t>-15-</w:t>
            </w:r>
            <w:r w:rsidR="00D63DFD">
              <w:rPr>
                <w:rFonts w:eastAsiaTheme="minorEastAsia"/>
                <w:sz w:val="20"/>
                <w:szCs w:val="20"/>
              </w:rPr>
              <w:t>2016</w:t>
            </w:r>
          </w:p>
        </w:tc>
        <w:tc>
          <w:tcPr>
            <w:tcW w:w="0" w:type="auto"/>
          </w:tcPr>
          <w:p w14:paraId="29821B0D" w14:textId="7DF3D3E7"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F548348" w14:textId="5B312C94"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683D5EE2" w14:textId="77777777" w:rsidR="006F77DD" w:rsidRPr="001E18C9" w:rsidRDefault="006F77DD" w:rsidP="00931159">
            <w:pPr>
              <w:spacing w:after="0"/>
              <w:jc w:val="center"/>
              <w:rPr>
                <w:rFonts w:cstheme="minorHAnsi"/>
                <w:sz w:val="20"/>
                <w:szCs w:val="24"/>
              </w:rPr>
            </w:pPr>
          </w:p>
        </w:tc>
        <w:tc>
          <w:tcPr>
            <w:tcW w:w="0" w:type="auto"/>
          </w:tcPr>
          <w:p w14:paraId="156DFC84" w14:textId="77777777" w:rsidR="006F77DD" w:rsidRPr="001E18C9" w:rsidRDefault="006F77DD" w:rsidP="00931159">
            <w:pPr>
              <w:spacing w:after="0"/>
              <w:jc w:val="right"/>
              <w:rPr>
                <w:rFonts w:cstheme="minorHAnsi"/>
                <w:sz w:val="20"/>
                <w:szCs w:val="24"/>
              </w:rPr>
            </w:pPr>
          </w:p>
        </w:tc>
        <w:tc>
          <w:tcPr>
            <w:tcW w:w="0" w:type="auto"/>
          </w:tcPr>
          <w:p w14:paraId="377D0375" w14:textId="386CEC7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1FA7F7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5AB7C5B3" w14:textId="77777777" w:rsidTr="00931159">
        <w:tc>
          <w:tcPr>
            <w:tcW w:w="0" w:type="auto"/>
          </w:tcPr>
          <w:p w14:paraId="0DA661E6"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306663C" w14:textId="7F67D3C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678CE6AF" w14:textId="644ED508" w:rsidR="006F77DD" w:rsidRPr="001E18C9" w:rsidRDefault="000C266A" w:rsidP="00931159">
            <w:pPr>
              <w:spacing w:after="0"/>
              <w:jc w:val="center"/>
              <w:rPr>
                <w:rFonts w:cstheme="minorHAnsi"/>
                <w:sz w:val="20"/>
                <w:szCs w:val="24"/>
              </w:rPr>
            </w:pPr>
            <w:r>
              <w:rPr>
                <w:rFonts w:eastAsiaTheme="minorEastAsia"/>
                <w:sz w:val="20"/>
                <w:szCs w:val="20"/>
              </w:rPr>
              <w:t>05</w:t>
            </w:r>
            <w:r w:rsidR="006F77DD" w:rsidRPr="09F3B44F">
              <w:rPr>
                <w:rFonts w:eastAsiaTheme="minorEastAsia"/>
                <w:sz w:val="20"/>
                <w:szCs w:val="20"/>
              </w:rPr>
              <w:t>-15-</w:t>
            </w:r>
            <w:r w:rsidR="00D63DFD">
              <w:rPr>
                <w:rFonts w:eastAsiaTheme="minorEastAsia"/>
                <w:sz w:val="20"/>
                <w:szCs w:val="20"/>
              </w:rPr>
              <w:t>2016</w:t>
            </w:r>
          </w:p>
        </w:tc>
        <w:tc>
          <w:tcPr>
            <w:tcW w:w="0" w:type="auto"/>
          </w:tcPr>
          <w:p w14:paraId="237AAE14"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3474FB53" w14:textId="018124D3"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06DA72A0" w14:textId="77777777" w:rsidR="006F77DD" w:rsidRPr="001E18C9" w:rsidRDefault="006F77DD" w:rsidP="00931159">
            <w:pPr>
              <w:spacing w:after="0"/>
              <w:jc w:val="center"/>
              <w:rPr>
                <w:rFonts w:cstheme="minorHAnsi"/>
                <w:sz w:val="20"/>
                <w:szCs w:val="24"/>
              </w:rPr>
            </w:pPr>
          </w:p>
        </w:tc>
        <w:tc>
          <w:tcPr>
            <w:tcW w:w="0" w:type="auto"/>
          </w:tcPr>
          <w:p w14:paraId="056C24F1" w14:textId="77777777" w:rsidR="006F77DD" w:rsidRPr="001E18C9" w:rsidRDefault="006F77DD" w:rsidP="00931159">
            <w:pPr>
              <w:spacing w:after="0"/>
              <w:jc w:val="right"/>
              <w:rPr>
                <w:rFonts w:cstheme="minorHAnsi"/>
                <w:sz w:val="20"/>
                <w:szCs w:val="24"/>
              </w:rPr>
            </w:pPr>
          </w:p>
        </w:tc>
        <w:tc>
          <w:tcPr>
            <w:tcW w:w="0" w:type="auto"/>
          </w:tcPr>
          <w:p w14:paraId="20D1E999" w14:textId="0884622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2FFB6754"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0667715" w14:textId="77777777" w:rsidTr="00931159">
        <w:tc>
          <w:tcPr>
            <w:tcW w:w="0" w:type="auto"/>
          </w:tcPr>
          <w:p w14:paraId="54820CEE"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1C36FAE7" w14:textId="70A60619"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04442DBD" w14:textId="2BEE2085"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D63DFD">
              <w:rPr>
                <w:rFonts w:eastAsiaTheme="minorEastAsia"/>
                <w:sz w:val="20"/>
                <w:szCs w:val="20"/>
              </w:rPr>
              <w:t>2016</w:t>
            </w:r>
          </w:p>
        </w:tc>
        <w:tc>
          <w:tcPr>
            <w:tcW w:w="0" w:type="auto"/>
          </w:tcPr>
          <w:p w14:paraId="469B5984" w14:textId="74A45038"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50C5FD16" w14:textId="1A35550A"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68B108E" w14:textId="77777777" w:rsidR="006F77DD" w:rsidRPr="001E18C9" w:rsidRDefault="006F77DD" w:rsidP="00931159">
            <w:pPr>
              <w:spacing w:after="0"/>
              <w:jc w:val="center"/>
              <w:rPr>
                <w:rFonts w:cstheme="minorHAnsi"/>
                <w:sz w:val="20"/>
                <w:szCs w:val="24"/>
              </w:rPr>
            </w:pPr>
          </w:p>
        </w:tc>
        <w:tc>
          <w:tcPr>
            <w:tcW w:w="0" w:type="auto"/>
          </w:tcPr>
          <w:p w14:paraId="3006F014" w14:textId="77777777" w:rsidR="006F77DD" w:rsidRPr="001E18C9" w:rsidRDefault="006F77DD" w:rsidP="00931159">
            <w:pPr>
              <w:spacing w:after="0"/>
              <w:jc w:val="right"/>
              <w:rPr>
                <w:rFonts w:cstheme="minorHAnsi"/>
                <w:sz w:val="20"/>
                <w:szCs w:val="24"/>
              </w:rPr>
            </w:pPr>
          </w:p>
        </w:tc>
        <w:tc>
          <w:tcPr>
            <w:tcW w:w="0" w:type="auto"/>
          </w:tcPr>
          <w:p w14:paraId="1534F69A" w14:textId="37EDB22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BE5226D"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38BACE09" w14:textId="77777777" w:rsidTr="00931159">
        <w:tc>
          <w:tcPr>
            <w:tcW w:w="0" w:type="auto"/>
          </w:tcPr>
          <w:p w14:paraId="589AB60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246CD44" w14:textId="2054823B"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313D7A8D" w14:textId="3CD3AC3F" w:rsidR="006F77DD" w:rsidRPr="001E18C9" w:rsidRDefault="006F77DD" w:rsidP="00931159">
            <w:pPr>
              <w:spacing w:after="0"/>
              <w:jc w:val="center"/>
              <w:rPr>
                <w:rFonts w:cstheme="minorHAnsi"/>
                <w:sz w:val="20"/>
                <w:szCs w:val="24"/>
              </w:rPr>
            </w:pPr>
            <w:r w:rsidRPr="09F3B44F">
              <w:rPr>
                <w:rFonts w:eastAsiaTheme="minorEastAsia"/>
                <w:sz w:val="20"/>
                <w:szCs w:val="20"/>
              </w:rPr>
              <w:t>07-15-</w:t>
            </w:r>
            <w:r w:rsidR="00D63DFD">
              <w:rPr>
                <w:rFonts w:eastAsiaTheme="minorEastAsia"/>
                <w:sz w:val="20"/>
                <w:szCs w:val="20"/>
              </w:rPr>
              <w:t>2016</w:t>
            </w:r>
          </w:p>
        </w:tc>
        <w:tc>
          <w:tcPr>
            <w:tcW w:w="0" w:type="auto"/>
          </w:tcPr>
          <w:p w14:paraId="1E934CB0"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3F1D122" w14:textId="519C9195"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3EF0CCFC" w14:textId="77777777" w:rsidR="006F77DD" w:rsidRPr="001E18C9" w:rsidRDefault="006F77DD" w:rsidP="00931159">
            <w:pPr>
              <w:spacing w:after="0"/>
              <w:jc w:val="center"/>
              <w:rPr>
                <w:rFonts w:cstheme="minorHAnsi"/>
                <w:sz w:val="20"/>
                <w:szCs w:val="24"/>
              </w:rPr>
            </w:pPr>
          </w:p>
        </w:tc>
        <w:tc>
          <w:tcPr>
            <w:tcW w:w="0" w:type="auto"/>
          </w:tcPr>
          <w:p w14:paraId="36F4ABE6" w14:textId="77777777" w:rsidR="006F77DD" w:rsidRPr="001E18C9" w:rsidRDefault="006F77DD" w:rsidP="00931159">
            <w:pPr>
              <w:spacing w:after="0"/>
              <w:jc w:val="right"/>
              <w:rPr>
                <w:rFonts w:cstheme="minorHAnsi"/>
                <w:sz w:val="20"/>
                <w:szCs w:val="24"/>
              </w:rPr>
            </w:pPr>
          </w:p>
        </w:tc>
        <w:tc>
          <w:tcPr>
            <w:tcW w:w="0" w:type="auto"/>
          </w:tcPr>
          <w:p w14:paraId="637373EA" w14:textId="1C91E2E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5F32BE49"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F41F8A4" w14:textId="77777777" w:rsidTr="00931159">
        <w:tc>
          <w:tcPr>
            <w:tcW w:w="0" w:type="auto"/>
          </w:tcPr>
          <w:p w14:paraId="39A5020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0A4B87A9" w14:textId="280D7B3D"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0EA00BF4" w14:textId="320EB8FC" w:rsidR="006F77DD" w:rsidRPr="001E18C9" w:rsidRDefault="000C266A" w:rsidP="00931159">
            <w:pPr>
              <w:spacing w:after="0"/>
              <w:jc w:val="center"/>
              <w:rPr>
                <w:rFonts w:cstheme="minorHAnsi"/>
                <w:sz w:val="20"/>
                <w:szCs w:val="24"/>
              </w:rPr>
            </w:pPr>
            <w:r>
              <w:rPr>
                <w:rFonts w:eastAsiaTheme="minorEastAsia"/>
                <w:sz w:val="20"/>
                <w:szCs w:val="20"/>
              </w:rPr>
              <w:t>08</w:t>
            </w:r>
            <w:r w:rsidR="006F77DD" w:rsidRPr="09F3B44F">
              <w:rPr>
                <w:rFonts w:eastAsiaTheme="minorEastAsia"/>
                <w:sz w:val="20"/>
                <w:szCs w:val="20"/>
              </w:rPr>
              <w:t>-15-</w:t>
            </w:r>
            <w:r w:rsidR="00D63DFD">
              <w:rPr>
                <w:rFonts w:eastAsiaTheme="minorEastAsia"/>
                <w:sz w:val="20"/>
                <w:szCs w:val="20"/>
              </w:rPr>
              <w:t>2016</w:t>
            </w:r>
          </w:p>
        </w:tc>
        <w:tc>
          <w:tcPr>
            <w:tcW w:w="0" w:type="auto"/>
          </w:tcPr>
          <w:p w14:paraId="2CF753E7" w14:textId="4D1DB57E"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275A8A9A" w14:textId="7EEA21E1"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7840CF0" w14:textId="77777777" w:rsidR="006F77DD" w:rsidRPr="001E18C9" w:rsidRDefault="006F77DD" w:rsidP="00931159">
            <w:pPr>
              <w:spacing w:after="0"/>
              <w:jc w:val="center"/>
              <w:rPr>
                <w:rFonts w:cstheme="minorHAnsi"/>
                <w:sz w:val="20"/>
                <w:szCs w:val="24"/>
              </w:rPr>
            </w:pPr>
          </w:p>
        </w:tc>
        <w:tc>
          <w:tcPr>
            <w:tcW w:w="0" w:type="auto"/>
          </w:tcPr>
          <w:p w14:paraId="7FF1289A" w14:textId="77777777" w:rsidR="006F77DD" w:rsidRPr="001E18C9" w:rsidRDefault="006F77DD" w:rsidP="00931159">
            <w:pPr>
              <w:spacing w:after="0"/>
              <w:jc w:val="right"/>
              <w:rPr>
                <w:rFonts w:cstheme="minorHAnsi"/>
                <w:sz w:val="20"/>
                <w:szCs w:val="24"/>
              </w:rPr>
            </w:pPr>
          </w:p>
        </w:tc>
        <w:tc>
          <w:tcPr>
            <w:tcW w:w="0" w:type="auto"/>
          </w:tcPr>
          <w:p w14:paraId="61AF9ED8" w14:textId="0C1C23D3"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96DAA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43A6EBA6" w14:textId="77777777" w:rsidTr="00931159">
        <w:tc>
          <w:tcPr>
            <w:tcW w:w="0" w:type="auto"/>
          </w:tcPr>
          <w:p w14:paraId="2FEE7C1D"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6B1C30E3" w14:textId="75413E3D"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338C51D4" w14:textId="22B8F4CE" w:rsidR="006F77DD" w:rsidRPr="001E18C9" w:rsidRDefault="000C266A" w:rsidP="00931159">
            <w:pPr>
              <w:spacing w:after="0"/>
              <w:jc w:val="center"/>
              <w:rPr>
                <w:rFonts w:cstheme="minorHAnsi"/>
                <w:sz w:val="20"/>
                <w:szCs w:val="24"/>
              </w:rPr>
            </w:pPr>
            <w:r>
              <w:rPr>
                <w:rFonts w:eastAsiaTheme="minorEastAsia"/>
                <w:sz w:val="20"/>
                <w:szCs w:val="20"/>
              </w:rPr>
              <w:t>09</w:t>
            </w:r>
            <w:r w:rsidR="006F77DD" w:rsidRPr="09F3B44F">
              <w:rPr>
                <w:rFonts w:eastAsiaTheme="minorEastAsia"/>
                <w:sz w:val="20"/>
                <w:szCs w:val="20"/>
              </w:rPr>
              <w:t>-15-</w:t>
            </w:r>
            <w:r w:rsidR="00D63DFD">
              <w:rPr>
                <w:rFonts w:eastAsiaTheme="minorEastAsia"/>
                <w:sz w:val="20"/>
                <w:szCs w:val="20"/>
              </w:rPr>
              <w:t>2016</w:t>
            </w:r>
          </w:p>
        </w:tc>
        <w:tc>
          <w:tcPr>
            <w:tcW w:w="0" w:type="auto"/>
          </w:tcPr>
          <w:p w14:paraId="292BF215"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5F2CEB9" w14:textId="6552276D"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EF14070" w14:textId="77777777" w:rsidR="006F77DD" w:rsidRPr="001E18C9" w:rsidRDefault="006F77DD" w:rsidP="00931159">
            <w:pPr>
              <w:spacing w:after="0"/>
              <w:jc w:val="center"/>
              <w:rPr>
                <w:rFonts w:cstheme="minorHAnsi"/>
                <w:sz w:val="20"/>
                <w:szCs w:val="24"/>
              </w:rPr>
            </w:pPr>
          </w:p>
        </w:tc>
        <w:tc>
          <w:tcPr>
            <w:tcW w:w="0" w:type="auto"/>
          </w:tcPr>
          <w:p w14:paraId="2841C921" w14:textId="77777777" w:rsidR="006F77DD" w:rsidRPr="001E18C9" w:rsidRDefault="006F77DD" w:rsidP="00931159">
            <w:pPr>
              <w:spacing w:after="0"/>
              <w:jc w:val="right"/>
              <w:rPr>
                <w:rFonts w:cstheme="minorHAnsi"/>
                <w:sz w:val="20"/>
                <w:szCs w:val="24"/>
              </w:rPr>
            </w:pPr>
          </w:p>
        </w:tc>
        <w:tc>
          <w:tcPr>
            <w:tcW w:w="0" w:type="auto"/>
          </w:tcPr>
          <w:p w14:paraId="7ECDB28E" w14:textId="2E347FBA"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3447DAF0"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2879A8B0" w14:textId="77777777" w:rsidTr="00931159">
        <w:tc>
          <w:tcPr>
            <w:tcW w:w="0" w:type="auto"/>
          </w:tcPr>
          <w:p w14:paraId="03F6B2D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2A37827A" w14:textId="390DEA73"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2E9547C8" w14:textId="5B6CF745" w:rsidR="006F77DD" w:rsidRPr="001E18C9" w:rsidRDefault="000C266A" w:rsidP="00931159">
            <w:pPr>
              <w:spacing w:after="0"/>
              <w:jc w:val="center"/>
              <w:rPr>
                <w:rFonts w:cstheme="minorHAnsi"/>
                <w:sz w:val="20"/>
                <w:szCs w:val="24"/>
              </w:rPr>
            </w:pPr>
            <w:r>
              <w:rPr>
                <w:rFonts w:eastAsiaTheme="minorEastAsia"/>
                <w:sz w:val="20"/>
                <w:szCs w:val="20"/>
              </w:rPr>
              <w:t>10</w:t>
            </w:r>
            <w:r w:rsidR="006F77DD" w:rsidRPr="09F3B44F">
              <w:rPr>
                <w:rFonts w:eastAsiaTheme="minorEastAsia"/>
                <w:sz w:val="20"/>
                <w:szCs w:val="20"/>
              </w:rPr>
              <w:t>-15-</w:t>
            </w:r>
            <w:r w:rsidR="00D63DFD">
              <w:rPr>
                <w:rFonts w:eastAsiaTheme="minorEastAsia"/>
                <w:sz w:val="20"/>
                <w:szCs w:val="20"/>
              </w:rPr>
              <w:t>2016</w:t>
            </w:r>
          </w:p>
        </w:tc>
        <w:tc>
          <w:tcPr>
            <w:tcW w:w="0" w:type="auto"/>
          </w:tcPr>
          <w:p w14:paraId="2FEF85BF" w14:textId="072963AA"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12EAABCF" w14:textId="0B2E0E87"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4FCDD93F" w14:textId="77777777" w:rsidR="006F77DD" w:rsidRPr="001E18C9" w:rsidRDefault="006F77DD" w:rsidP="00931159">
            <w:pPr>
              <w:spacing w:after="0"/>
              <w:jc w:val="center"/>
              <w:rPr>
                <w:rFonts w:cstheme="minorHAnsi"/>
                <w:sz w:val="20"/>
                <w:szCs w:val="24"/>
              </w:rPr>
            </w:pPr>
          </w:p>
        </w:tc>
        <w:tc>
          <w:tcPr>
            <w:tcW w:w="0" w:type="auto"/>
          </w:tcPr>
          <w:p w14:paraId="271436CE" w14:textId="77777777" w:rsidR="006F77DD" w:rsidRPr="001E18C9" w:rsidRDefault="006F77DD" w:rsidP="00931159">
            <w:pPr>
              <w:spacing w:after="0"/>
              <w:jc w:val="right"/>
              <w:rPr>
                <w:rFonts w:cstheme="minorHAnsi"/>
                <w:sz w:val="20"/>
                <w:szCs w:val="24"/>
              </w:rPr>
            </w:pPr>
          </w:p>
        </w:tc>
        <w:tc>
          <w:tcPr>
            <w:tcW w:w="0" w:type="auto"/>
          </w:tcPr>
          <w:p w14:paraId="4D874C69" w14:textId="2615B308"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A8B2E3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0CA21F58" w14:textId="77777777" w:rsidTr="00F14995">
        <w:tc>
          <w:tcPr>
            <w:tcW w:w="0" w:type="auto"/>
          </w:tcPr>
          <w:p w14:paraId="229FA9C0"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623FFF6B" w14:textId="5A01B99F"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4C368F73" w14:textId="34BE535C" w:rsidR="00F14995" w:rsidRPr="001E18C9" w:rsidRDefault="000C266A" w:rsidP="00F14995">
            <w:pPr>
              <w:spacing w:after="0"/>
              <w:jc w:val="center"/>
              <w:rPr>
                <w:rFonts w:cstheme="minorHAnsi"/>
                <w:sz w:val="20"/>
                <w:szCs w:val="24"/>
              </w:rPr>
            </w:pPr>
            <w:r>
              <w:rPr>
                <w:rFonts w:eastAsiaTheme="minorEastAsia"/>
                <w:sz w:val="20"/>
                <w:szCs w:val="20"/>
              </w:rPr>
              <w:t>11</w:t>
            </w:r>
            <w:r w:rsidR="00F14995" w:rsidRPr="09F3B44F">
              <w:rPr>
                <w:rFonts w:eastAsiaTheme="minorEastAsia"/>
                <w:sz w:val="20"/>
                <w:szCs w:val="20"/>
              </w:rPr>
              <w:t>-15-</w:t>
            </w:r>
            <w:r w:rsidR="00D63DFD">
              <w:rPr>
                <w:rFonts w:eastAsiaTheme="minorEastAsia"/>
                <w:sz w:val="20"/>
                <w:szCs w:val="20"/>
              </w:rPr>
              <w:t>2016</w:t>
            </w:r>
          </w:p>
        </w:tc>
        <w:tc>
          <w:tcPr>
            <w:tcW w:w="0" w:type="auto"/>
          </w:tcPr>
          <w:p w14:paraId="642A17FA" w14:textId="77777777" w:rsidR="00F14995" w:rsidRPr="001E18C9" w:rsidRDefault="00F14995" w:rsidP="00F14995">
            <w:pPr>
              <w:spacing w:after="0"/>
              <w:jc w:val="right"/>
              <w:rPr>
                <w:rFonts w:cstheme="minorHAnsi"/>
                <w:sz w:val="20"/>
                <w:szCs w:val="24"/>
              </w:rPr>
            </w:pPr>
            <w:r>
              <w:rPr>
                <w:rFonts w:cstheme="minorHAnsi"/>
                <w:sz w:val="20"/>
                <w:szCs w:val="24"/>
              </w:rPr>
              <w:t>350.00</w:t>
            </w:r>
          </w:p>
        </w:tc>
        <w:tc>
          <w:tcPr>
            <w:tcW w:w="0" w:type="auto"/>
          </w:tcPr>
          <w:p w14:paraId="3DE6AC8F" w14:textId="020FC40C"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5576C283" w14:textId="77777777" w:rsidR="00F14995" w:rsidRPr="001E18C9" w:rsidRDefault="00F14995" w:rsidP="00F14995">
            <w:pPr>
              <w:spacing w:after="0"/>
              <w:jc w:val="center"/>
              <w:rPr>
                <w:rFonts w:cstheme="minorHAnsi"/>
                <w:sz w:val="20"/>
                <w:szCs w:val="24"/>
              </w:rPr>
            </w:pPr>
          </w:p>
        </w:tc>
        <w:tc>
          <w:tcPr>
            <w:tcW w:w="0" w:type="auto"/>
          </w:tcPr>
          <w:p w14:paraId="48111041" w14:textId="77777777" w:rsidR="00F14995" w:rsidRPr="001E18C9" w:rsidRDefault="00F14995" w:rsidP="00F14995">
            <w:pPr>
              <w:spacing w:after="0"/>
              <w:jc w:val="right"/>
              <w:rPr>
                <w:rFonts w:cstheme="minorHAnsi"/>
                <w:sz w:val="20"/>
                <w:szCs w:val="24"/>
              </w:rPr>
            </w:pPr>
          </w:p>
        </w:tc>
        <w:tc>
          <w:tcPr>
            <w:tcW w:w="0" w:type="auto"/>
          </w:tcPr>
          <w:p w14:paraId="51A96055" w14:textId="624A47CE" w:rsidR="00F14995" w:rsidRPr="001E18C9" w:rsidRDefault="004A4961" w:rsidP="00F14995">
            <w:pPr>
              <w:spacing w:after="0"/>
              <w:jc w:val="right"/>
              <w:rPr>
                <w:rFonts w:cstheme="minorHAnsi"/>
                <w:sz w:val="20"/>
                <w:szCs w:val="24"/>
              </w:rPr>
            </w:pPr>
            <w:r>
              <w:rPr>
                <w:rFonts w:cstheme="minorHAnsi"/>
                <w:sz w:val="20"/>
                <w:szCs w:val="24"/>
              </w:rPr>
              <w:t>3</w:t>
            </w:r>
            <w:r w:rsidR="00F14995">
              <w:rPr>
                <w:rFonts w:cstheme="minorHAnsi"/>
                <w:sz w:val="20"/>
                <w:szCs w:val="24"/>
              </w:rPr>
              <w:t>0.00</w:t>
            </w:r>
          </w:p>
        </w:tc>
        <w:tc>
          <w:tcPr>
            <w:tcW w:w="0" w:type="auto"/>
          </w:tcPr>
          <w:p w14:paraId="69E18B1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78CF8A50" w14:textId="77777777" w:rsidTr="00F14995">
        <w:tc>
          <w:tcPr>
            <w:tcW w:w="0" w:type="auto"/>
            <w:tcBorders>
              <w:bottom w:val="single" w:sz="4" w:space="0" w:color="auto"/>
            </w:tcBorders>
          </w:tcPr>
          <w:p w14:paraId="42991D9A"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0711845A" w14:textId="7056A227"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2001</w:t>
            </w:r>
          </w:p>
        </w:tc>
        <w:tc>
          <w:tcPr>
            <w:tcW w:w="0" w:type="auto"/>
            <w:noWrap/>
          </w:tcPr>
          <w:p w14:paraId="460F1749" w14:textId="6CB24EEA" w:rsidR="00F14995" w:rsidRPr="001E18C9" w:rsidRDefault="000C266A" w:rsidP="00F14995">
            <w:pPr>
              <w:spacing w:after="0"/>
              <w:jc w:val="center"/>
              <w:rPr>
                <w:rFonts w:cstheme="minorHAnsi"/>
                <w:sz w:val="20"/>
                <w:szCs w:val="24"/>
              </w:rPr>
            </w:pPr>
            <w:r>
              <w:rPr>
                <w:rFonts w:eastAsiaTheme="minorEastAsia"/>
                <w:sz w:val="20"/>
                <w:szCs w:val="20"/>
              </w:rPr>
              <w:t>12</w:t>
            </w:r>
            <w:r w:rsidR="00F14995" w:rsidRPr="09F3B44F">
              <w:rPr>
                <w:rFonts w:eastAsiaTheme="minorEastAsia"/>
                <w:sz w:val="20"/>
                <w:szCs w:val="20"/>
              </w:rPr>
              <w:t>-15-</w:t>
            </w:r>
            <w:r w:rsidR="00D63DFD">
              <w:rPr>
                <w:rFonts w:eastAsiaTheme="minorEastAsia"/>
                <w:sz w:val="20"/>
                <w:szCs w:val="20"/>
              </w:rPr>
              <w:t>2016</w:t>
            </w:r>
          </w:p>
        </w:tc>
        <w:tc>
          <w:tcPr>
            <w:tcW w:w="0" w:type="auto"/>
          </w:tcPr>
          <w:p w14:paraId="4BFD13E6" w14:textId="03BA2359" w:rsidR="00F14995" w:rsidRPr="001E18C9" w:rsidRDefault="004A4961" w:rsidP="00F14995">
            <w:pPr>
              <w:spacing w:after="0"/>
              <w:jc w:val="right"/>
              <w:rPr>
                <w:rFonts w:cstheme="minorHAnsi"/>
                <w:sz w:val="20"/>
                <w:szCs w:val="24"/>
              </w:rPr>
            </w:pPr>
            <w:r>
              <w:rPr>
                <w:rFonts w:cstheme="minorHAnsi"/>
                <w:sz w:val="20"/>
                <w:szCs w:val="24"/>
              </w:rPr>
              <w:t>34</w:t>
            </w:r>
            <w:r w:rsidR="00F14995">
              <w:rPr>
                <w:rFonts w:cstheme="minorHAnsi"/>
                <w:sz w:val="20"/>
                <w:szCs w:val="24"/>
              </w:rPr>
              <w:t>0.00</w:t>
            </w:r>
          </w:p>
        </w:tc>
        <w:tc>
          <w:tcPr>
            <w:tcW w:w="0" w:type="auto"/>
          </w:tcPr>
          <w:p w14:paraId="46F14A3A" w14:textId="60721375"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31B96D96" w14:textId="77777777" w:rsidR="00F14995" w:rsidRPr="001E18C9" w:rsidRDefault="00F14995" w:rsidP="00F14995">
            <w:pPr>
              <w:spacing w:after="0"/>
              <w:jc w:val="center"/>
              <w:rPr>
                <w:rFonts w:cstheme="minorHAnsi"/>
                <w:sz w:val="20"/>
                <w:szCs w:val="24"/>
              </w:rPr>
            </w:pPr>
          </w:p>
        </w:tc>
        <w:tc>
          <w:tcPr>
            <w:tcW w:w="0" w:type="auto"/>
          </w:tcPr>
          <w:p w14:paraId="31ADD727" w14:textId="77777777" w:rsidR="00F14995" w:rsidRPr="001E18C9" w:rsidRDefault="00F14995" w:rsidP="00F14995">
            <w:pPr>
              <w:spacing w:after="0"/>
              <w:jc w:val="right"/>
              <w:rPr>
                <w:rFonts w:cstheme="minorHAnsi"/>
                <w:sz w:val="20"/>
                <w:szCs w:val="24"/>
              </w:rPr>
            </w:pPr>
          </w:p>
        </w:tc>
        <w:tc>
          <w:tcPr>
            <w:tcW w:w="0" w:type="auto"/>
          </w:tcPr>
          <w:p w14:paraId="7523CDD4" w14:textId="53E9654D" w:rsidR="00F14995" w:rsidRPr="001E18C9" w:rsidRDefault="004A4961" w:rsidP="00F14995">
            <w:pPr>
              <w:spacing w:after="0"/>
              <w:jc w:val="right"/>
              <w:rPr>
                <w:rFonts w:cstheme="minorHAnsi"/>
                <w:sz w:val="20"/>
                <w:szCs w:val="24"/>
              </w:rPr>
            </w:pPr>
            <w:r>
              <w:rPr>
                <w:rFonts w:cstheme="minorHAnsi"/>
                <w:sz w:val="20"/>
                <w:szCs w:val="24"/>
              </w:rPr>
              <w:t>2</w:t>
            </w:r>
            <w:r w:rsidR="00F14995">
              <w:rPr>
                <w:rFonts w:cstheme="minorHAnsi"/>
                <w:sz w:val="20"/>
                <w:szCs w:val="24"/>
              </w:rPr>
              <w:t>0.00</w:t>
            </w:r>
          </w:p>
        </w:tc>
        <w:tc>
          <w:tcPr>
            <w:tcW w:w="0" w:type="auto"/>
          </w:tcPr>
          <w:p w14:paraId="799C35F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2095F11" w14:textId="77777777" w:rsidTr="00F14995">
        <w:tc>
          <w:tcPr>
            <w:tcW w:w="0" w:type="auto"/>
            <w:tcBorders>
              <w:top w:val="single" w:sz="4" w:space="0" w:color="auto"/>
            </w:tcBorders>
          </w:tcPr>
          <w:p w14:paraId="4CFA1ED1" w14:textId="12FB2999" w:rsidR="00F14995" w:rsidRPr="001E18C9" w:rsidRDefault="000C266A" w:rsidP="00F14995">
            <w:pPr>
              <w:spacing w:after="0"/>
              <w:jc w:val="right"/>
              <w:rPr>
                <w:rFonts w:cstheme="minorHAnsi"/>
                <w:sz w:val="20"/>
                <w:szCs w:val="24"/>
              </w:rPr>
            </w:pPr>
            <w:r>
              <w:rPr>
                <w:rFonts w:cstheme="minorHAnsi"/>
                <w:sz w:val="20"/>
                <w:szCs w:val="24"/>
              </w:rPr>
              <w:t>1</w:t>
            </w:r>
            <w:r w:rsidR="00F14995">
              <w:rPr>
                <w:rFonts w:cstheme="minorHAnsi"/>
                <w:sz w:val="20"/>
                <w:szCs w:val="24"/>
              </w:rPr>
              <w:t>20.000</w:t>
            </w:r>
          </w:p>
        </w:tc>
        <w:tc>
          <w:tcPr>
            <w:tcW w:w="0" w:type="auto"/>
          </w:tcPr>
          <w:p w14:paraId="327D063A" w14:textId="77777777" w:rsidR="00F14995" w:rsidRPr="001E18C9" w:rsidRDefault="00F14995" w:rsidP="00F14995">
            <w:pPr>
              <w:spacing w:after="0"/>
              <w:jc w:val="center"/>
              <w:rPr>
                <w:rFonts w:cstheme="minorHAnsi"/>
                <w:sz w:val="20"/>
                <w:szCs w:val="24"/>
              </w:rPr>
            </w:pPr>
          </w:p>
        </w:tc>
        <w:tc>
          <w:tcPr>
            <w:tcW w:w="0" w:type="auto"/>
            <w:noWrap/>
          </w:tcPr>
          <w:p w14:paraId="0164B1CC"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0F05809B" w14:textId="15F2F60B" w:rsidR="00F14995" w:rsidRPr="001E18C9" w:rsidRDefault="004A4961" w:rsidP="00F14995">
            <w:pPr>
              <w:spacing w:after="0"/>
              <w:jc w:val="right"/>
              <w:rPr>
                <w:rFonts w:cstheme="minorHAnsi"/>
                <w:sz w:val="20"/>
                <w:szCs w:val="24"/>
              </w:rPr>
            </w:pPr>
            <w:r>
              <w:rPr>
                <w:rFonts w:cstheme="minorHAnsi"/>
                <w:sz w:val="20"/>
                <w:szCs w:val="24"/>
              </w:rPr>
              <w:t>4,14</w:t>
            </w:r>
            <w:r w:rsidR="00F14995">
              <w:rPr>
                <w:rFonts w:cstheme="minorHAnsi"/>
                <w:sz w:val="20"/>
                <w:szCs w:val="24"/>
              </w:rPr>
              <w:t>0.00</w:t>
            </w:r>
          </w:p>
        </w:tc>
        <w:tc>
          <w:tcPr>
            <w:tcW w:w="0" w:type="auto"/>
            <w:tcBorders>
              <w:top w:val="single" w:sz="4" w:space="0" w:color="auto"/>
            </w:tcBorders>
          </w:tcPr>
          <w:p w14:paraId="61237534" w14:textId="378B3A16" w:rsidR="00F14995" w:rsidRPr="001E18C9" w:rsidRDefault="004A4961" w:rsidP="00F14995">
            <w:pPr>
              <w:spacing w:after="0"/>
              <w:jc w:val="right"/>
              <w:rPr>
                <w:rFonts w:cstheme="minorHAnsi"/>
                <w:sz w:val="20"/>
                <w:szCs w:val="24"/>
              </w:rPr>
            </w:pPr>
            <w:r>
              <w:rPr>
                <w:rFonts w:cstheme="minorHAnsi"/>
                <w:sz w:val="20"/>
                <w:szCs w:val="24"/>
              </w:rPr>
              <w:t>3,8</w:t>
            </w:r>
            <w:r w:rsidR="00F14995">
              <w:rPr>
                <w:rFonts w:cstheme="minorHAnsi"/>
                <w:sz w:val="20"/>
                <w:szCs w:val="24"/>
              </w:rPr>
              <w:t>80.00</w:t>
            </w:r>
          </w:p>
        </w:tc>
        <w:tc>
          <w:tcPr>
            <w:tcW w:w="0" w:type="auto"/>
          </w:tcPr>
          <w:p w14:paraId="28542864"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3F9E540D"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80B5AC1" w14:textId="6963D01A" w:rsidR="00F14995" w:rsidRPr="001E18C9" w:rsidRDefault="004A4961" w:rsidP="00F14995">
            <w:pPr>
              <w:spacing w:after="0"/>
              <w:jc w:val="right"/>
              <w:rPr>
                <w:rFonts w:cstheme="minorHAnsi"/>
                <w:sz w:val="20"/>
                <w:szCs w:val="24"/>
              </w:rPr>
            </w:pPr>
            <w:r>
              <w:rPr>
                <w:rFonts w:cstheme="minorHAnsi"/>
                <w:sz w:val="20"/>
                <w:szCs w:val="24"/>
              </w:rPr>
              <w:t>26</w:t>
            </w:r>
            <w:r w:rsidR="00F14995">
              <w:rPr>
                <w:rFonts w:cstheme="minorHAnsi"/>
                <w:sz w:val="20"/>
                <w:szCs w:val="24"/>
              </w:rPr>
              <w:t>0.00</w:t>
            </w:r>
          </w:p>
        </w:tc>
        <w:tc>
          <w:tcPr>
            <w:tcW w:w="0" w:type="auto"/>
            <w:tcBorders>
              <w:top w:val="single" w:sz="4" w:space="0" w:color="auto"/>
            </w:tcBorders>
          </w:tcPr>
          <w:p w14:paraId="26A56466"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D354DA" w:rsidRPr="001E18C9" w14:paraId="3E9155DF" w14:textId="77777777" w:rsidTr="00931159">
        <w:tc>
          <w:tcPr>
            <w:tcW w:w="0" w:type="auto"/>
          </w:tcPr>
          <w:p w14:paraId="292E52A7" w14:textId="77777777" w:rsidR="000C266A" w:rsidRPr="001E18C9" w:rsidRDefault="000C266A" w:rsidP="00931159">
            <w:pPr>
              <w:spacing w:after="0"/>
              <w:jc w:val="right"/>
              <w:rPr>
                <w:rFonts w:cstheme="minorHAnsi"/>
                <w:sz w:val="20"/>
                <w:szCs w:val="24"/>
              </w:rPr>
            </w:pPr>
          </w:p>
        </w:tc>
        <w:tc>
          <w:tcPr>
            <w:tcW w:w="0" w:type="auto"/>
          </w:tcPr>
          <w:p w14:paraId="7125A21D" w14:textId="77777777" w:rsidR="000C266A" w:rsidRPr="001E18C9" w:rsidRDefault="000C266A" w:rsidP="00931159">
            <w:pPr>
              <w:spacing w:after="0"/>
              <w:jc w:val="center"/>
              <w:rPr>
                <w:rFonts w:cstheme="minorHAnsi"/>
                <w:sz w:val="20"/>
                <w:szCs w:val="24"/>
              </w:rPr>
            </w:pPr>
          </w:p>
        </w:tc>
        <w:tc>
          <w:tcPr>
            <w:tcW w:w="0" w:type="auto"/>
            <w:noWrap/>
          </w:tcPr>
          <w:p w14:paraId="4BC91D62" w14:textId="77777777" w:rsidR="000C266A" w:rsidRPr="001E18C9" w:rsidRDefault="000C266A" w:rsidP="00931159">
            <w:pPr>
              <w:spacing w:after="0"/>
              <w:jc w:val="center"/>
              <w:rPr>
                <w:rFonts w:cstheme="minorHAnsi"/>
                <w:sz w:val="20"/>
                <w:szCs w:val="24"/>
              </w:rPr>
            </w:pPr>
          </w:p>
        </w:tc>
        <w:tc>
          <w:tcPr>
            <w:tcW w:w="0" w:type="auto"/>
          </w:tcPr>
          <w:p w14:paraId="7D791356" w14:textId="77777777" w:rsidR="000C266A" w:rsidRPr="001E18C9" w:rsidRDefault="000C266A" w:rsidP="00931159">
            <w:pPr>
              <w:spacing w:after="0"/>
              <w:jc w:val="right"/>
              <w:rPr>
                <w:rFonts w:cstheme="minorHAnsi"/>
                <w:sz w:val="20"/>
                <w:szCs w:val="24"/>
              </w:rPr>
            </w:pPr>
          </w:p>
        </w:tc>
        <w:tc>
          <w:tcPr>
            <w:tcW w:w="0" w:type="auto"/>
          </w:tcPr>
          <w:p w14:paraId="28E7C92C" w14:textId="77777777" w:rsidR="000C266A" w:rsidRPr="001E18C9" w:rsidRDefault="000C266A" w:rsidP="00931159">
            <w:pPr>
              <w:spacing w:after="0"/>
              <w:jc w:val="right"/>
              <w:rPr>
                <w:rFonts w:cstheme="minorHAnsi"/>
                <w:sz w:val="20"/>
                <w:szCs w:val="24"/>
              </w:rPr>
            </w:pPr>
          </w:p>
        </w:tc>
        <w:tc>
          <w:tcPr>
            <w:tcW w:w="0" w:type="auto"/>
          </w:tcPr>
          <w:p w14:paraId="5F1D6B6F" w14:textId="77777777" w:rsidR="000C266A" w:rsidRPr="001E18C9" w:rsidRDefault="000C266A" w:rsidP="00931159">
            <w:pPr>
              <w:spacing w:after="0"/>
              <w:jc w:val="center"/>
              <w:rPr>
                <w:rFonts w:cstheme="minorHAnsi"/>
                <w:sz w:val="20"/>
                <w:szCs w:val="24"/>
              </w:rPr>
            </w:pPr>
          </w:p>
        </w:tc>
        <w:tc>
          <w:tcPr>
            <w:tcW w:w="0" w:type="auto"/>
          </w:tcPr>
          <w:p w14:paraId="06AF61FC" w14:textId="77777777" w:rsidR="000C266A" w:rsidRPr="001E18C9" w:rsidRDefault="000C266A" w:rsidP="00931159">
            <w:pPr>
              <w:spacing w:after="0"/>
              <w:jc w:val="right"/>
              <w:rPr>
                <w:rFonts w:cstheme="minorHAnsi"/>
                <w:sz w:val="20"/>
                <w:szCs w:val="24"/>
              </w:rPr>
            </w:pPr>
          </w:p>
        </w:tc>
        <w:tc>
          <w:tcPr>
            <w:tcW w:w="0" w:type="auto"/>
          </w:tcPr>
          <w:p w14:paraId="114EC02A" w14:textId="77777777" w:rsidR="000C266A" w:rsidRPr="001E18C9" w:rsidRDefault="000C266A" w:rsidP="00931159">
            <w:pPr>
              <w:spacing w:after="0"/>
              <w:jc w:val="right"/>
              <w:rPr>
                <w:rFonts w:cstheme="minorHAnsi"/>
                <w:sz w:val="20"/>
                <w:szCs w:val="24"/>
              </w:rPr>
            </w:pPr>
          </w:p>
        </w:tc>
        <w:tc>
          <w:tcPr>
            <w:tcW w:w="0" w:type="auto"/>
          </w:tcPr>
          <w:p w14:paraId="152EC6E7" w14:textId="77777777" w:rsidR="000C266A" w:rsidRPr="001E18C9" w:rsidRDefault="000C266A" w:rsidP="00931159">
            <w:pPr>
              <w:spacing w:after="0"/>
              <w:jc w:val="right"/>
              <w:rPr>
                <w:rFonts w:cstheme="minorHAnsi"/>
                <w:sz w:val="20"/>
                <w:szCs w:val="24"/>
              </w:rPr>
            </w:pPr>
          </w:p>
        </w:tc>
      </w:tr>
      <w:tr w:rsidR="00D354DA" w:rsidRPr="001E18C9" w14:paraId="2894627B" w14:textId="77777777" w:rsidTr="00931159">
        <w:tc>
          <w:tcPr>
            <w:tcW w:w="0" w:type="auto"/>
            <w:gridSpan w:val="3"/>
          </w:tcPr>
          <w:p w14:paraId="68983090" w14:textId="7E63A1F1" w:rsidR="000C266A" w:rsidRPr="00A61976" w:rsidRDefault="004A4961" w:rsidP="00931159">
            <w:pPr>
              <w:spacing w:after="0"/>
              <w:rPr>
                <w:rFonts w:cstheme="minorHAnsi"/>
                <w:b/>
                <w:sz w:val="20"/>
                <w:szCs w:val="24"/>
              </w:rPr>
            </w:pPr>
            <w:r>
              <w:rPr>
                <w:rFonts w:eastAsiaTheme="minorEastAsia"/>
                <w:b/>
                <w:bCs/>
                <w:sz w:val="20"/>
                <w:szCs w:val="20"/>
              </w:rPr>
              <w:t>Acme Inc (ZAI</w:t>
            </w:r>
            <w:r w:rsidR="000C266A" w:rsidRPr="09F3B44F">
              <w:rPr>
                <w:rFonts w:eastAsiaTheme="minorEastAsia"/>
                <w:b/>
                <w:bCs/>
                <w:sz w:val="20"/>
                <w:szCs w:val="20"/>
              </w:rPr>
              <w:t>)</w:t>
            </w:r>
          </w:p>
        </w:tc>
        <w:tc>
          <w:tcPr>
            <w:tcW w:w="0" w:type="auto"/>
          </w:tcPr>
          <w:p w14:paraId="318BFB60" w14:textId="77777777" w:rsidR="000C266A" w:rsidRPr="001E18C9" w:rsidRDefault="000C266A" w:rsidP="00931159">
            <w:pPr>
              <w:spacing w:after="0"/>
              <w:jc w:val="right"/>
              <w:rPr>
                <w:rFonts w:cstheme="minorHAnsi"/>
                <w:sz w:val="20"/>
                <w:szCs w:val="24"/>
              </w:rPr>
            </w:pPr>
          </w:p>
        </w:tc>
        <w:tc>
          <w:tcPr>
            <w:tcW w:w="0" w:type="auto"/>
          </w:tcPr>
          <w:p w14:paraId="62375D67" w14:textId="77777777" w:rsidR="000C266A" w:rsidRPr="001E18C9" w:rsidRDefault="000C266A" w:rsidP="00931159">
            <w:pPr>
              <w:spacing w:after="0"/>
              <w:jc w:val="right"/>
              <w:rPr>
                <w:rFonts w:cstheme="minorHAnsi"/>
                <w:sz w:val="20"/>
                <w:szCs w:val="24"/>
              </w:rPr>
            </w:pPr>
          </w:p>
        </w:tc>
        <w:tc>
          <w:tcPr>
            <w:tcW w:w="0" w:type="auto"/>
          </w:tcPr>
          <w:p w14:paraId="010715DC" w14:textId="77777777" w:rsidR="000C266A" w:rsidRPr="001E18C9" w:rsidRDefault="000C266A" w:rsidP="00931159">
            <w:pPr>
              <w:spacing w:after="0"/>
              <w:jc w:val="center"/>
              <w:rPr>
                <w:rFonts w:cstheme="minorHAnsi"/>
                <w:sz w:val="20"/>
                <w:szCs w:val="24"/>
              </w:rPr>
            </w:pPr>
          </w:p>
        </w:tc>
        <w:tc>
          <w:tcPr>
            <w:tcW w:w="0" w:type="auto"/>
          </w:tcPr>
          <w:p w14:paraId="07DE3972" w14:textId="77777777" w:rsidR="000C266A" w:rsidRPr="001E18C9" w:rsidRDefault="000C266A" w:rsidP="00931159">
            <w:pPr>
              <w:spacing w:after="0"/>
              <w:jc w:val="right"/>
              <w:rPr>
                <w:rFonts w:cstheme="minorHAnsi"/>
                <w:sz w:val="20"/>
                <w:szCs w:val="24"/>
              </w:rPr>
            </w:pPr>
          </w:p>
        </w:tc>
        <w:tc>
          <w:tcPr>
            <w:tcW w:w="0" w:type="auto"/>
          </w:tcPr>
          <w:p w14:paraId="734E7772" w14:textId="77777777" w:rsidR="000C266A" w:rsidRPr="001E18C9" w:rsidRDefault="000C266A" w:rsidP="00931159">
            <w:pPr>
              <w:spacing w:after="0"/>
              <w:jc w:val="right"/>
              <w:rPr>
                <w:rFonts w:cstheme="minorHAnsi"/>
                <w:sz w:val="20"/>
                <w:szCs w:val="24"/>
              </w:rPr>
            </w:pPr>
          </w:p>
        </w:tc>
        <w:tc>
          <w:tcPr>
            <w:tcW w:w="0" w:type="auto"/>
          </w:tcPr>
          <w:p w14:paraId="24493C20" w14:textId="77777777" w:rsidR="000C266A" w:rsidRPr="001E18C9" w:rsidRDefault="000C266A" w:rsidP="00931159">
            <w:pPr>
              <w:spacing w:after="0"/>
              <w:jc w:val="right"/>
              <w:rPr>
                <w:rFonts w:cstheme="minorHAnsi"/>
                <w:sz w:val="20"/>
                <w:szCs w:val="24"/>
              </w:rPr>
            </w:pPr>
          </w:p>
        </w:tc>
      </w:tr>
      <w:tr w:rsidR="00D354DA" w:rsidRPr="001E18C9" w14:paraId="38C4406B" w14:textId="77777777" w:rsidTr="00931159">
        <w:tc>
          <w:tcPr>
            <w:tcW w:w="0" w:type="auto"/>
          </w:tcPr>
          <w:p w14:paraId="5F92CDC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ECC42D" w14:textId="3A2FDC86"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2005</w:t>
            </w:r>
          </w:p>
        </w:tc>
        <w:tc>
          <w:tcPr>
            <w:tcW w:w="0" w:type="auto"/>
            <w:noWrap/>
          </w:tcPr>
          <w:p w14:paraId="1F2EC260" w14:textId="1A263050" w:rsidR="000C266A" w:rsidRPr="001E18C9" w:rsidRDefault="000C266A" w:rsidP="00931159">
            <w:pPr>
              <w:spacing w:after="0"/>
              <w:jc w:val="center"/>
              <w:rPr>
                <w:rFonts w:cstheme="minorHAnsi"/>
                <w:sz w:val="20"/>
                <w:szCs w:val="24"/>
              </w:rPr>
            </w:pPr>
            <w:r>
              <w:rPr>
                <w:rFonts w:eastAsiaTheme="minorEastAsia"/>
                <w:sz w:val="20"/>
                <w:szCs w:val="20"/>
              </w:rPr>
              <w:t>03</w:t>
            </w:r>
            <w:r w:rsidRPr="09F3B44F">
              <w:rPr>
                <w:rFonts w:eastAsiaTheme="minorEastAsia"/>
                <w:sz w:val="20"/>
                <w:szCs w:val="20"/>
              </w:rPr>
              <w:t>-15-</w:t>
            </w:r>
            <w:r w:rsidR="00D63DFD">
              <w:rPr>
                <w:rFonts w:eastAsiaTheme="minorEastAsia"/>
                <w:sz w:val="20"/>
                <w:szCs w:val="20"/>
              </w:rPr>
              <w:t>2016</w:t>
            </w:r>
          </w:p>
        </w:tc>
        <w:tc>
          <w:tcPr>
            <w:tcW w:w="0" w:type="auto"/>
          </w:tcPr>
          <w:p w14:paraId="5FE3900D"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381A1EE3" w14:textId="05CB00D6"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5D1FADF9" w14:textId="77777777" w:rsidR="000C266A" w:rsidRPr="001E18C9" w:rsidRDefault="000C266A" w:rsidP="00931159">
            <w:pPr>
              <w:spacing w:after="0"/>
              <w:jc w:val="center"/>
              <w:rPr>
                <w:rFonts w:cstheme="minorHAnsi"/>
                <w:sz w:val="20"/>
                <w:szCs w:val="24"/>
              </w:rPr>
            </w:pPr>
          </w:p>
        </w:tc>
        <w:tc>
          <w:tcPr>
            <w:tcW w:w="0" w:type="auto"/>
          </w:tcPr>
          <w:p w14:paraId="23621C8D" w14:textId="77777777" w:rsidR="000C266A" w:rsidRPr="001E18C9" w:rsidRDefault="000C266A" w:rsidP="00931159">
            <w:pPr>
              <w:spacing w:after="0"/>
              <w:jc w:val="right"/>
              <w:rPr>
                <w:rFonts w:cstheme="minorHAnsi"/>
                <w:sz w:val="20"/>
                <w:szCs w:val="24"/>
              </w:rPr>
            </w:pPr>
          </w:p>
        </w:tc>
        <w:tc>
          <w:tcPr>
            <w:tcW w:w="0" w:type="auto"/>
          </w:tcPr>
          <w:p w14:paraId="05EE00B4" w14:textId="35EBEACE" w:rsidR="000C266A" w:rsidRPr="001E18C9" w:rsidRDefault="00D310AE" w:rsidP="00931159">
            <w:pPr>
              <w:spacing w:after="0"/>
              <w:jc w:val="right"/>
              <w:rPr>
                <w:rFonts w:cstheme="minorHAnsi"/>
                <w:sz w:val="20"/>
                <w:szCs w:val="24"/>
              </w:rPr>
            </w:pPr>
            <w:r>
              <w:rPr>
                <w:rFonts w:eastAsiaTheme="minorEastAsia"/>
                <w:sz w:val="20"/>
                <w:szCs w:val="20"/>
              </w:rPr>
              <w:t>3</w:t>
            </w:r>
            <w:r w:rsidR="000C266A">
              <w:rPr>
                <w:rFonts w:eastAsiaTheme="minorEastAsia"/>
                <w:sz w:val="20"/>
                <w:szCs w:val="20"/>
              </w:rPr>
              <w:t>0.00</w:t>
            </w:r>
          </w:p>
        </w:tc>
        <w:tc>
          <w:tcPr>
            <w:tcW w:w="0" w:type="auto"/>
          </w:tcPr>
          <w:p w14:paraId="169DA4B4"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2F7A0A2A" w14:textId="77777777" w:rsidTr="00931159">
        <w:tc>
          <w:tcPr>
            <w:tcW w:w="0" w:type="auto"/>
          </w:tcPr>
          <w:p w14:paraId="5BE81718"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71CAE5D5" w14:textId="5729F63E"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2005</w:t>
            </w:r>
          </w:p>
        </w:tc>
        <w:tc>
          <w:tcPr>
            <w:tcW w:w="0" w:type="auto"/>
            <w:noWrap/>
          </w:tcPr>
          <w:p w14:paraId="0FE00EB9" w14:textId="4299CF7E" w:rsidR="000C266A" w:rsidRPr="001E18C9" w:rsidRDefault="000C266A" w:rsidP="00931159">
            <w:pPr>
              <w:spacing w:after="0"/>
              <w:jc w:val="center"/>
              <w:rPr>
                <w:rFonts w:cstheme="minorHAnsi"/>
                <w:sz w:val="20"/>
                <w:szCs w:val="24"/>
              </w:rPr>
            </w:pPr>
            <w:r>
              <w:rPr>
                <w:rFonts w:eastAsiaTheme="minorEastAsia"/>
                <w:sz w:val="20"/>
                <w:szCs w:val="20"/>
              </w:rPr>
              <w:t>06</w:t>
            </w:r>
            <w:r w:rsidRPr="09F3B44F">
              <w:rPr>
                <w:rFonts w:eastAsiaTheme="minorEastAsia"/>
                <w:sz w:val="20"/>
                <w:szCs w:val="20"/>
              </w:rPr>
              <w:t>-15-</w:t>
            </w:r>
            <w:r w:rsidR="00D63DFD">
              <w:rPr>
                <w:rFonts w:eastAsiaTheme="minorEastAsia"/>
                <w:sz w:val="20"/>
                <w:szCs w:val="20"/>
              </w:rPr>
              <w:t>2016</w:t>
            </w:r>
          </w:p>
        </w:tc>
        <w:tc>
          <w:tcPr>
            <w:tcW w:w="0" w:type="auto"/>
          </w:tcPr>
          <w:p w14:paraId="21A189E1"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4D3338D5" w14:textId="60185905"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411810C8" w14:textId="77777777" w:rsidR="000C266A" w:rsidRPr="001E18C9" w:rsidRDefault="000C266A" w:rsidP="00931159">
            <w:pPr>
              <w:spacing w:after="0"/>
              <w:jc w:val="center"/>
              <w:rPr>
                <w:rFonts w:cstheme="minorHAnsi"/>
                <w:sz w:val="20"/>
                <w:szCs w:val="24"/>
              </w:rPr>
            </w:pPr>
          </w:p>
        </w:tc>
        <w:tc>
          <w:tcPr>
            <w:tcW w:w="0" w:type="auto"/>
          </w:tcPr>
          <w:p w14:paraId="5348947C" w14:textId="77777777" w:rsidR="000C266A" w:rsidRPr="001E18C9" w:rsidRDefault="000C266A" w:rsidP="00931159">
            <w:pPr>
              <w:spacing w:after="0"/>
              <w:jc w:val="right"/>
              <w:rPr>
                <w:rFonts w:cstheme="minorHAnsi"/>
                <w:sz w:val="20"/>
                <w:szCs w:val="24"/>
              </w:rPr>
            </w:pPr>
          </w:p>
        </w:tc>
        <w:tc>
          <w:tcPr>
            <w:tcW w:w="0" w:type="auto"/>
          </w:tcPr>
          <w:p w14:paraId="22752BFF" w14:textId="04871CB2" w:rsidR="000C266A" w:rsidRPr="001E18C9" w:rsidRDefault="00D310AE" w:rsidP="00931159">
            <w:pPr>
              <w:spacing w:after="0"/>
              <w:jc w:val="right"/>
              <w:rPr>
                <w:rFonts w:cstheme="minorHAnsi"/>
                <w:sz w:val="20"/>
                <w:szCs w:val="24"/>
              </w:rPr>
            </w:pPr>
            <w:r>
              <w:rPr>
                <w:rFonts w:cstheme="minorHAnsi"/>
                <w:sz w:val="20"/>
                <w:szCs w:val="24"/>
              </w:rPr>
              <w:t>3</w:t>
            </w:r>
            <w:r w:rsidR="000C266A">
              <w:rPr>
                <w:rFonts w:cstheme="minorHAnsi"/>
                <w:sz w:val="20"/>
                <w:szCs w:val="24"/>
              </w:rPr>
              <w:t>0.00</w:t>
            </w:r>
          </w:p>
        </w:tc>
        <w:tc>
          <w:tcPr>
            <w:tcW w:w="0" w:type="auto"/>
          </w:tcPr>
          <w:p w14:paraId="04258C0A"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4CC435E1" w14:textId="77777777" w:rsidTr="00931159">
        <w:tc>
          <w:tcPr>
            <w:tcW w:w="0" w:type="auto"/>
          </w:tcPr>
          <w:p w14:paraId="77E4BF60"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8EC914" w14:textId="330B9E87"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2006</w:t>
            </w:r>
          </w:p>
        </w:tc>
        <w:tc>
          <w:tcPr>
            <w:tcW w:w="0" w:type="auto"/>
            <w:noWrap/>
          </w:tcPr>
          <w:p w14:paraId="09C4B9D8" w14:textId="63C8776E" w:rsidR="000C266A" w:rsidRPr="001E18C9" w:rsidRDefault="000C266A" w:rsidP="00931159">
            <w:pPr>
              <w:spacing w:after="0"/>
              <w:jc w:val="center"/>
              <w:rPr>
                <w:rFonts w:cstheme="minorHAnsi"/>
                <w:sz w:val="20"/>
                <w:szCs w:val="24"/>
              </w:rPr>
            </w:pPr>
            <w:r>
              <w:rPr>
                <w:rFonts w:eastAsiaTheme="minorEastAsia"/>
                <w:sz w:val="20"/>
                <w:szCs w:val="20"/>
              </w:rPr>
              <w:t>09</w:t>
            </w:r>
            <w:r w:rsidRPr="09F3B44F">
              <w:rPr>
                <w:rFonts w:eastAsiaTheme="minorEastAsia"/>
                <w:sz w:val="20"/>
                <w:szCs w:val="20"/>
              </w:rPr>
              <w:t>-15-</w:t>
            </w:r>
            <w:r w:rsidR="00D63DFD">
              <w:rPr>
                <w:rFonts w:eastAsiaTheme="minorEastAsia"/>
                <w:sz w:val="20"/>
                <w:szCs w:val="20"/>
              </w:rPr>
              <w:t>2016</w:t>
            </w:r>
          </w:p>
        </w:tc>
        <w:tc>
          <w:tcPr>
            <w:tcW w:w="0" w:type="auto"/>
          </w:tcPr>
          <w:p w14:paraId="5B1A4213"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1965ABFF" w14:textId="256B0273"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6C8407FC" w14:textId="59D84684" w:rsidR="000C266A" w:rsidRPr="001E18C9" w:rsidRDefault="000C266A" w:rsidP="00931159">
            <w:pPr>
              <w:spacing w:after="0"/>
              <w:jc w:val="center"/>
              <w:rPr>
                <w:rFonts w:cstheme="minorHAnsi"/>
                <w:sz w:val="20"/>
                <w:szCs w:val="24"/>
              </w:rPr>
            </w:pPr>
          </w:p>
        </w:tc>
        <w:tc>
          <w:tcPr>
            <w:tcW w:w="0" w:type="auto"/>
          </w:tcPr>
          <w:p w14:paraId="20335126" w14:textId="37537D95" w:rsidR="000C266A" w:rsidRPr="001E18C9" w:rsidRDefault="000C266A" w:rsidP="00931159">
            <w:pPr>
              <w:spacing w:after="0"/>
              <w:jc w:val="right"/>
              <w:rPr>
                <w:rFonts w:cstheme="minorHAnsi"/>
                <w:sz w:val="20"/>
                <w:szCs w:val="24"/>
              </w:rPr>
            </w:pPr>
          </w:p>
        </w:tc>
        <w:tc>
          <w:tcPr>
            <w:tcW w:w="0" w:type="auto"/>
          </w:tcPr>
          <w:p w14:paraId="6BBCE95B" w14:textId="77777777" w:rsidR="000C266A" w:rsidRPr="001E18C9" w:rsidRDefault="000C266A" w:rsidP="00931159">
            <w:pPr>
              <w:spacing w:after="0"/>
              <w:jc w:val="right"/>
              <w:rPr>
                <w:rFonts w:cstheme="minorHAnsi"/>
                <w:sz w:val="20"/>
                <w:szCs w:val="24"/>
              </w:rPr>
            </w:pPr>
            <w:r w:rsidRPr="09F3B44F">
              <w:rPr>
                <w:rFonts w:eastAsiaTheme="minorEastAsia"/>
                <w:sz w:val="20"/>
                <w:szCs w:val="20"/>
              </w:rPr>
              <w:t>-10.00</w:t>
            </w:r>
          </w:p>
        </w:tc>
        <w:tc>
          <w:tcPr>
            <w:tcW w:w="0" w:type="auto"/>
          </w:tcPr>
          <w:p w14:paraId="49513DFF"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37B6E9E2" w14:textId="77777777" w:rsidTr="00931159">
        <w:tc>
          <w:tcPr>
            <w:tcW w:w="0" w:type="auto"/>
            <w:tcBorders>
              <w:bottom w:val="single" w:sz="4" w:space="0" w:color="auto"/>
            </w:tcBorders>
          </w:tcPr>
          <w:p w14:paraId="1E53D53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126E4EA" w14:textId="61118DCB"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2006</w:t>
            </w:r>
          </w:p>
        </w:tc>
        <w:tc>
          <w:tcPr>
            <w:tcW w:w="0" w:type="auto"/>
            <w:noWrap/>
          </w:tcPr>
          <w:p w14:paraId="1C28A141" w14:textId="17CD5637" w:rsidR="000C266A" w:rsidRPr="001E18C9" w:rsidRDefault="000C266A" w:rsidP="00931159">
            <w:pPr>
              <w:spacing w:after="0"/>
              <w:jc w:val="center"/>
              <w:rPr>
                <w:rFonts w:cstheme="minorHAnsi"/>
                <w:sz w:val="20"/>
                <w:szCs w:val="24"/>
              </w:rPr>
            </w:pPr>
            <w:r w:rsidRPr="09F3B44F">
              <w:rPr>
                <w:rFonts w:eastAsiaTheme="minorEastAsia"/>
                <w:sz w:val="20"/>
                <w:szCs w:val="20"/>
              </w:rPr>
              <w:t>12-15-</w:t>
            </w:r>
            <w:r w:rsidR="00D63DFD">
              <w:rPr>
                <w:rFonts w:eastAsiaTheme="minorEastAsia"/>
                <w:sz w:val="20"/>
                <w:szCs w:val="20"/>
              </w:rPr>
              <w:t>2016</w:t>
            </w:r>
          </w:p>
        </w:tc>
        <w:tc>
          <w:tcPr>
            <w:tcW w:w="0" w:type="auto"/>
          </w:tcPr>
          <w:p w14:paraId="5DBEEF96" w14:textId="7157927E" w:rsidR="000C266A" w:rsidRPr="001E18C9" w:rsidRDefault="004A4961" w:rsidP="00931159">
            <w:pPr>
              <w:spacing w:after="0"/>
              <w:jc w:val="right"/>
              <w:rPr>
                <w:rFonts w:cstheme="minorHAnsi"/>
                <w:sz w:val="20"/>
                <w:szCs w:val="24"/>
              </w:rPr>
            </w:pPr>
            <w:r>
              <w:rPr>
                <w:rFonts w:cstheme="minorHAnsi"/>
                <w:sz w:val="20"/>
                <w:szCs w:val="24"/>
              </w:rPr>
              <w:t>33</w:t>
            </w:r>
            <w:r w:rsidR="000C266A">
              <w:rPr>
                <w:rFonts w:cstheme="minorHAnsi"/>
                <w:sz w:val="20"/>
                <w:szCs w:val="24"/>
              </w:rPr>
              <w:t>0.00</w:t>
            </w:r>
          </w:p>
        </w:tc>
        <w:tc>
          <w:tcPr>
            <w:tcW w:w="0" w:type="auto"/>
          </w:tcPr>
          <w:p w14:paraId="00FA3772" w14:textId="39C1881B"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1A2DBDC0" w14:textId="77777777" w:rsidR="000C266A" w:rsidRPr="001E18C9" w:rsidRDefault="000C266A" w:rsidP="00931159">
            <w:pPr>
              <w:spacing w:after="0"/>
              <w:jc w:val="center"/>
              <w:rPr>
                <w:rFonts w:cstheme="minorHAnsi"/>
                <w:sz w:val="20"/>
                <w:szCs w:val="24"/>
              </w:rPr>
            </w:pPr>
          </w:p>
        </w:tc>
        <w:tc>
          <w:tcPr>
            <w:tcW w:w="0" w:type="auto"/>
          </w:tcPr>
          <w:p w14:paraId="67D51E1B" w14:textId="77777777" w:rsidR="000C266A" w:rsidRPr="001E18C9" w:rsidRDefault="000C266A" w:rsidP="00931159">
            <w:pPr>
              <w:spacing w:after="0"/>
              <w:jc w:val="right"/>
              <w:rPr>
                <w:rFonts w:cstheme="minorHAnsi"/>
                <w:sz w:val="20"/>
                <w:szCs w:val="24"/>
              </w:rPr>
            </w:pPr>
          </w:p>
        </w:tc>
        <w:tc>
          <w:tcPr>
            <w:tcW w:w="0" w:type="auto"/>
          </w:tcPr>
          <w:p w14:paraId="75F0CF5B" w14:textId="40214E32" w:rsidR="000C266A" w:rsidRPr="001E18C9" w:rsidRDefault="004A4961" w:rsidP="004A4961">
            <w:pPr>
              <w:spacing w:after="0"/>
              <w:jc w:val="right"/>
              <w:rPr>
                <w:rFonts w:cstheme="minorHAnsi"/>
                <w:sz w:val="20"/>
                <w:szCs w:val="24"/>
              </w:rPr>
            </w:pPr>
            <w:r>
              <w:rPr>
                <w:rFonts w:cstheme="minorHAnsi"/>
                <w:sz w:val="20"/>
                <w:szCs w:val="24"/>
              </w:rPr>
              <w:t>-1</w:t>
            </w:r>
            <w:r w:rsidR="000C266A">
              <w:rPr>
                <w:rFonts w:cstheme="minorHAnsi"/>
                <w:sz w:val="20"/>
                <w:szCs w:val="24"/>
              </w:rPr>
              <w:t>0.00</w:t>
            </w:r>
          </w:p>
        </w:tc>
        <w:tc>
          <w:tcPr>
            <w:tcW w:w="0" w:type="auto"/>
          </w:tcPr>
          <w:p w14:paraId="324FBA9D"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1F357CE6" w14:textId="77777777" w:rsidTr="00931159">
        <w:tc>
          <w:tcPr>
            <w:tcW w:w="0" w:type="auto"/>
            <w:tcBorders>
              <w:top w:val="single" w:sz="4" w:space="0" w:color="auto"/>
              <w:bottom w:val="triple" w:sz="4" w:space="0" w:color="auto"/>
            </w:tcBorders>
          </w:tcPr>
          <w:p w14:paraId="7F375C90" w14:textId="77777777" w:rsidR="000C266A" w:rsidRPr="001E18C9" w:rsidRDefault="000C266A" w:rsidP="00931159">
            <w:pPr>
              <w:spacing w:after="0"/>
              <w:jc w:val="right"/>
              <w:rPr>
                <w:rFonts w:cstheme="minorHAnsi"/>
                <w:sz w:val="20"/>
                <w:szCs w:val="24"/>
              </w:rPr>
            </w:pPr>
            <w:r>
              <w:rPr>
                <w:rFonts w:cstheme="minorHAnsi"/>
                <w:sz w:val="20"/>
                <w:szCs w:val="24"/>
              </w:rPr>
              <w:t>120.000</w:t>
            </w:r>
          </w:p>
        </w:tc>
        <w:tc>
          <w:tcPr>
            <w:tcW w:w="0" w:type="auto"/>
          </w:tcPr>
          <w:p w14:paraId="09E6FBDF" w14:textId="77777777" w:rsidR="000C266A" w:rsidRPr="001E18C9" w:rsidRDefault="000C266A" w:rsidP="00931159">
            <w:pPr>
              <w:spacing w:after="0"/>
              <w:jc w:val="center"/>
              <w:rPr>
                <w:rFonts w:cstheme="minorHAnsi"/>
                <w:sz w:val="20"/>
                <w:szCs w:val="24"/>
              </w:rPr>
            </w:pPr>
          </w:p>
        </w:tc>
        <w:tc>
          <w:tcPr>
            <w:tcW w:w="0" w:type="auto"/>
            <w:noWrap/>
          </w:tcPr>
          <w:p w14:paraId="7D5961B7"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6906A329" w14:textId="63B30080" w:rsidR="000C266A" w:rsidRPr="001E18C9" w:rsidRDefault="00D310AE" w:rsidP="00931159">
            <w:pPr>
              <w:spacing w:after="0"/>
              <w:jc w:val="right"/>
              <w:rPr>
                <w:rFonts w:cstheme="minorHAnsi"/>
                <w:sz w:val="20"/>
                <w:szCs w:val="24"/>
              </w:rPr>
            </w:pPr>
            <w:r>
              <w:rPr>
                <w:rFonts w:cstheme="minorHAnsi"/>
                <w:sz w:val="20"/>
                <w:szCs w:val="24"/>
              </w:rPr>
              <w:t>1.320</w:t>
            </w:r>
            <w:r w:rsidR="000C266A">
              <w:rPr>
                <w:rFonts w:cstheme="minorHAnsi"/>
                <w:sz w:val="20"/>
                <w:szCs w:val="24"/>
              </w:rPr>
              <w:t>.00</w:t>
            </w:r>
          </w:p>
        </w:tc>
        <w:tc>
          <w:tcPr>
            <w:tcW w:w="0" w:type="auto"/>
            <w:tcBorders>
              <w:top w:val="single" w:sz="4" w:space="0" w:color="auto"/>
            </w:tcBorders>
          </w:tcPr>
          <w:p w14:paraId="3EAE5B7F" w14:textId="0C2F0CCD" w:rsidR="000C266A" w:rsidRPr="001E18C9" w:rsidRDefault="00D310AE" w:rsidP="00931159">
            <w:pPr>
              <w:spacing w:after="0"/>
              <w:jc w:val="right"/>
              <w:rPr>
                <w:rFonts w:cstheme="minorHAnsi"/>
                <w:sz w:val="20"/>
                <w:szCs w:val="24"/>
              </w:rPr>
            </w:pPr>
            <w:r>
              <w:rPr>
                <w:rFonts w:cstheme="minorHAnsi"/>
                <w:sz w:val="20"/>
                <w:szCs w:val="24"/>
              </w:rPr>
              <w:t>1,280.00</w:t>
            </w:r>
          </w:p>
        </w:tc>
        <w:tc>
          <w:tcPr>
            <w:tcW w:w="0" w:type="auto"/>
          </w:tcPr>
          <w:p w14:paraId="41F8FDCA"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082D0262" w14:textId="432D0AE9" w:rsidR="000C266A" w:rsidRPr="001E18C9" w:rsidRDefault="00772395" w:rsidP="00931159">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41C10E77" w14:textId="22091A7A" w:rsidR="000C266A" w:rsidRPr="001E18C9" w:rsidRDefault="00D310AE" w:rsidP="00931159">
            <w:pPr>
              <w:spacing w:after="0"/>
              <w:jc w:val="right"/>
              <w:rPr>
                <w:rFonts w:cstheme="minorHAnsi"/>
                <w:sz w:val="20"/>
                <w:szCs w:val="24"/>
              </w:rPr>
            </w:pPr>
            <w:r>
              <w:rPr>
                <w:rFonts w:eastAsiaTheme="minorEastAsia"/>
                <w:sz w:val="20"/>
                <w:szCs w:val="20"/>
              </w:rPr>
              <w:t>40.00</w:t>
            </w:r>
          </w:p>
        </w:tc>
        <w:tc>
          <w:tcPr>
            <w:tcW w:w="0" w:type="auto"/>
            <w:tcBorders>
              <w:top w:val="single" w:sz="4" w:space="0" w:color="auto"/>
            </w:tcBorders>
          </w:tcPr>
          <w:p w14:paraId="2654D328"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53465" w:rsidRPr="001E18C9" w14:paraId="778FDDCE" w14:textId="77777777" w:rsidTr="00F14995">
        <w:tc>
          <w:tcPr>
            <w:tcW w:w="0" w:type="auto"/>
          </w:tcPr>
          <w:p w14:paraId="2C90E9FE" w14:textId="77777777" w:rsidR="00F14995" w:rsidRPr="001E18C9" w:rsidRDefault="00F14995" w:rsidP="00F14995">
            <w:pPr>
              <w:spacing w:after="0"/>
              <w:jc w:val="right"/>
              <w:rPr>
                <w:rFonts w:cstheme="minorHAnsi"/>
                <w:sz w:val="20"/>
                <w:szCs w:val="24"/>
              </w:rPr>
            </w:pPr>
          </w:p>
        </w:tc>
        <w:tc>
          <w:tcPr>
            <w:tcW w:w="0" w:type="auto"/>
          </w:tcPr>
          <w:p w14:paraId="4E6D6E71" w14:textId="77777777" w:rsidR="00F14995" w:rsidRPr="001E18C9" w:rsidRDefault="00F14995" w:rsidP="00F14995">
            <w:pPr>
              <w:spacing w:after="0"/>
              <w:jc w:val="center"/>
              <w:rPr>
                <w:rFonts w:cstheme="minorHAnsi"/>
                <w:sz w:val="20"/>
                <w:szCs w:val="24"/>
              </w:rPr>
            </w:pPr>
          </w:p>
        </w:tc>
        <w:tc>
          <w:tcPr>
            <w:tcW w:w="0" w:type="auto"/>
            <w:noWrap/>
          </w:tcPr>
          <w:p w14:paraId="5732D598" w14:textId="77777777" w:rsidR="00F14995" w:rsidRPr="001E18C9" w:rsidRDefault="00F14995" w:rsidP="00F14995">
            <w:pPr>
              <w:spacing w:after="0"/>
              <w:jc w:val="center"/>
              <w:rPr>
                <w:rFonts w:cstheme="minorHAnsi"/>
                <w:sz w:val="20"/>
                <w:szCs w:val="24"/>
              </w:rPr>
            </w:pPr>
          </w:p>
        </w:tc>
        <w:tc>
          <w:tcPr>
            <w:tcW w:w="0" w:type="auto"/>
          </w:tcPr>
          <w:p w14:paraId="5438FB50" w14:textId="77777777" w:rsidR="00F14995" w:rsidRPr="001E18C9" w:rsidRDefault="00F14995" w:rsidP="00F14995">
            <w:pPr>
              <w:spacing w:after="0"/>
              <w:jc w:val="right"/>
              <w:rPr>
                <w:rFonts w:cstheme="minorHAnsi"/>
                <w:sz w:val="20"/>
                <w:szCs w:val="24"/>
              </w:rPr>
            </w:pPr>
          </w:p>
        </w:tc>
        <w:tc>
          <w:tcPr>
            <w:tcW w:w="0" w:type="auto"/>
          </w:tcPr>
          <w:p w14:paraId="290E16C3" w14:textId="77777777" w:rsidR="00F14995" w:rsidRPr="001E18C9" w:rsidRDefault="00F14995" w:rsidP="00F14995">
            <w:pPr>
              <w:spacing w:after="0"/>
              <w:jc w:val="right"/>
              <w:rPr>
                <w:rFonts w:cstheme="minorHAnsi"/>
                <w:sz w:val="20"/>
                <w:szCs w:val="24"/>
              </w:rPr>
            </w:pPr>
          </w:p>
        </w:tc>
        <w:tc>
          <w:tcPr>
            <w:tcW w:w="0" w:type="auto"/>
          </w:tcPr>
          <w:p w14:paraId="1C8C037E" w14:textId="77777777" w:rsidR="00F14995" w:rsidRPr="001E18C9" w:rsidRDefault="00F14995" w:rsidP="00F14995">
            <w:pPr>
              <w:spacing w:after="0"/>
              <w:jc w:val="center"/>
              <w:rPr>
                <w:rFonts w:cstheme="minorHAnsi"/>
                <w:sz w:val="20"/>
                <w:szCs w:val="24"/>
              </w:rPr>
            </w:pPr>
          </w:p>
        </w:tc>
        <w:tc>
          <w:tcPr>
            <w:tcW w:w="0" w:type="auto"/>
          </w:tcPr>
          <w:p w14:paraId="426ECBA5" w14:textId="77777777" w:rsidR="00F14995" w:rsidRPr="001E18C9" w:rsidRDefault="00F14995" w:rsidP="00F14995">
            <w:pPr>
              <w:spacing w:after="0"/>
              <w:jc w:val="right"/>
              <w:rPr>
                <w:rFonts w:cstheme="minorHAnsi"/>
                <w:sz w:val="20"/>
                <w:szCs w:val="24"/>
              </w:rPr>
            </w:pPr>
          </w:p>
        </w:tc>
        <w:tc>
          <w:tcPr>
            <w:tcW w:w="0" w:type="auto"/>
          </w:tcPr>
          <w:p w14:paraId="2F874EBC" w14:textId="77777777" w:rsidR="00F14995" w:rsidRPr="001E18C9" w:rsidRDefault="00F14995" w:rsidP="00F14995">
            <w:pPr>
              <w:spacing w:after="0"/>
              <w:jc w:val="right"/>
              <w:rPr>
                <w:rFonts w:cstheme="minorHAnsi"/>
                <w:sz w:val="20"/>
                <w:szCs w:val="24"/>
              </w:rPr>
            </w:pPr>
          </w:p>
        </w:tc>
        <w:tc>
          <w:tcPr>
            <w:tcW w:w="0" w:type="auto"/>
          </w:tcPr>
          <w:p w14:paraId="74E45B4F" w14:textId="77777777" w:rsidR="00F14995" w:rsidRPr="001E18C9" w:rsidRDefault="00F14995" w:rsidP="00F14995">
            <w:pPr>
              <w:spacing w:after="0"/>
              <w:jc w:val="right"/>
              <w:rPr>
                <w:rFonts w:cstheme="minorHAnsi"/>
                <w:sz w:val="20"/>
                <w:szCs w:val="24"/>
              </w:rPr>
            </w:pPr>
          </w:p>
        </w:tc>
      </w:tr>
      <w:tr w:rsidR="00F14995" w:rsidRPr="001E18C9" w14:paraId="7F55BC8D" w14:textId="77777777" w:rsidTr="00F14995">
        <w:tc>
          <w:tcPr>
            <w:tcW w:w="0" w:type="auto"/>
            <w:gridSpan w:val="3"/>
          </w:tcPr>
          <w:p w14:paraId="653D2EA1" w14:textId="0FCD029D" w:rsidR="00F14995" w:rsidRPr="00A61976" w:rsidRDefault="00F34851" w:rsidP="00F14995">
            <w:pPr>
              <w:spacing w:after="0"/>
              <w:rPr>
                <w:rFonts w:cstheme="minorHAnsi"/>
                <w:b/>
                <w:sz w:val="20"/>
                <w:szCs w:val="24"/>
              </w:rPr>
            </w:pPr>
            <w:r>
              <w:rPr>
                <w:rFonts w:eastAsiaTheme="minorEastAsia"/>
                <w:b/>
                <w:bCs/>
                <w:sz w:val="20"/>
                <w:szCs w:val="20"/>
              </w:rPr>
              <w:t>Acme Ltd (ZALTD</w:t>
            </w:r>
            <w:r w:rsidR="00F14995" w:rsidRPr="09F3B44F">
              <w:rPr>
                <w:rFonts w:eastAsiaTheme="minorEastAsia"/>
                <w:b/>
                <w:bCs/>
                <w:sz w:val="20"/>
                <w:szCs w:val="20"/>
              </w:rPr>
              <w:t>)</w:t>
            </w:r>
          </w:p>
        </w:tc>
        <w:tc>
          <w:tcPr>
            <w:tcW w:w="0" w:type="auto"/>
          </w:tcPr>
          <w:p w14:paraId="7732CDFF" w14:textId="77777777" w:rsidR="00F14995" w:rsidRPr="001E18C9" w:rsidRDefault="00F14995" w:rsidP="00F14995">
            <w:pPr>
              <w:spacing w:after="0"/>
              <w:jc w:val="right"/>
              <w:rPr>
                <w:rFonts w:cstheme="minorHAnsi"/>
                <w:sz w:val="20"/>
                <w:szCs w:val="24"/>
              </w:rPr>
            </w:pPr>
          </w:p>
        </w:tc>
        <w:tc>
          <w:tcPr>
            <w:tcW w:w="0" w:type="auto"/>
          </w:tcPr>
          <w:p w14:paraId="7315A4F9" w14:textId="77777777" w:rsidR="00F14995" w:rsidRPr="001E18C9" w:rsidRDefault="00F14995" w:rsidP="00F14995">
            <w:pPr>
              <w:spacing w:after="0"/>
              <w:jc w:val="right"/>
              <w:rPr>
                <w:rFonts w:cstheme="minorHAnsi"/>
                <w:sz w:val="20"/>
                <w:szCs w:val="24"/>
              </w:rPr>
            </w:pPr>
          </w:p>
        </w:tc>
        <w:tc>
          <w:tcPr>
            <w:tcW w:w="0" w:type="auto"/>
          </w:tcPr>
          <w:p w14:paraId="2066CFAF" w14:textId="77777777" w:rsidR="00F14995" w:rsidRPr="001E18C9" w:rsidRDefault="00F14995" w:rsidP="00F14995">
            <w:pPr>
              <w:spacing w:after="0"/>
              <w:jc w:val="center"/>
              <w:rPr>
                <w:rFonts w:cstheme="minorHAnsi"/>
                <w:sz w:val="20"/>
                <w:szCs w:val="24"/>
              </w:rPr>
            </w:pPr>
          </w:p>
        </w:tc>
        <w:tc>
          <w:tcPr>
            <w:tcW w:w="0" w:type="auto"/>
          </w:tcPr>
          <w:p w14:paraId="233A1D5B" w14:textId="77777777" w:rsidR="00F14995" w:rsidRPr="001E18C9" w:rsidRDefault="00F14995" w:rsidP="00F14995">
            <w:pPr>
              <w:spacing w:after="0"/>
              <w:jc w:val="right"/>
              <w:rPr>
                <w:rFonts w:cstheme="minorHAnsi"/>
                <w:sz w:val="20"/>
                <w:szCs w:val="24"/>
              </w:rPr>
            </w:pPr>
          </w:p>
        </w:tc>
        <w:tc>
          <w:tcPr>
            <w:tcW w:w="0" w:type="auto"/>
          </w:tcPr>
          <w:p w14:paraId="0784E90E" w14:textId="77777777" w:rsidR="00F14995" w:rsidRPr="001E18C9" w:rsidRDefault="00F14995" w:rsidP="00F14995">
            <w:pPr>
              <w:spacing w:after="0"/>
              <w:jc w:val="right"/>
              <w:rPr>
                <w:rFonts w:cstheme="minorHAnsi"/>
                <w:sz w:val="20"/>
                <w:szCs w:val="24"/>
              </w:rPr>
            </w:pPr>
          </w:p>
        </w:tc>
        <w:tc>
          <w:tcPr>
            <w:tcW w:w="0" w:type="auto"/>
          </w:tcPr>
          <w:p w14:paraId="10ED6C05" w14:textId="77777777" w:rsidR="00F14995" w:rsidRPr="001E18C9" w:rsidRDefault="00F14995" w:rsidP="00F14995">
            <w:pPr>
              <w:spacing w:after="0"/>
              <w:jc w:val="right"/>
              <w:rPr>
                <w:rFonts w:cstheme="minorHAnsi"/>
                <w:sz w:val="20"/>
                <w:szCs w:val="24"/>
              </w:rPr>
            </w:pPr>
          </w:p>
        </w:tc>
      </w:tr>
      <w:tr w:rsidR="00D354DA" w:rsidRPr="001E18C9" w14:paraId="479039BD" w14:textId="77777777" w:rsidTr="00931159">
        <w:tc>
          <w:tcPr>
            <w:tcW w:w="0" w:type="auto"/>
          </w:tcPr>
          <w:p w14:paraId="4140B4F1"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6A6A6188" w14:textId="348D117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2005</w:t>
            </w:r>
          </w:p>
        </w:tc>
        <w:tc>
          <w:tcPr>
            <w:tcW w:w="0" w:type="auto"/>
            <w:noWrap/>
          </w:tcPr>
          <w:p w14:paraId="0E2C9266" w14:textId="38897159"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D63DFD">
              <w:rPr>
                <w:rFonts w:eastAsiaTheme="minorEastAsia"/>
                <w:sz w:val="20"/>
                <w:szCs w:val="20"/>
              </w:rPr>
              <w:t>2016</w:t>
            </w:r>
          </w:p>
        </w:tc>
        <w:tc>
          <w:tcPr>
            <w:tcW w:w="0" w:type="auto"/>
          </w:tcPr>
          <w:p w14:paraId="5EF90D6C" w14:textId="440A8B64" w:rsidR="006F77DD" w:rsidRPr="001E18C9" w:rsidRDefault="00D354DA" w:rsidP="00931159">
            <w:pPr>
              <w:spacing w:after="0"/>
              <w:jc w:val="right"/>
              <w:rPr>
                <w:rFonts w:cstheme="minorHAnsi"/>
                <w:sz w:val="20"/>
                <w:szCs w:val="24"/>
              </w:rPr>
            </w:pPr>
            <w:r>
              <w:rPr>
                <w:rFonts w:cstheme="minorHAnsi"/>
                <w:sz w:val="20"/>
                <w:szCs w:val="24"/>
              </w:rPr>
              <w:t>3,21</w:t>
            </w:r>
            <w:r w:rsidR="006F77DD">
              <w:rPr>
                <w:rFonts w:cstheme="minorHAnsi"/>
                <w:sz w:val="20"/>
                <w:szCs w:val="24"/>
              </w:rPr>
              <w:t>0.00</w:t>
            </w:r>
          </w:p>
        </w:tc>
        <w:tc>
          <w:tcPr>
            <w:tcW w:w="0" w:type="auto"/>
          </w:tcPr>
          <w:p w14:paraId="1384D52F" w14:textId="65E63D27"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69F32398" w14:textId="390B6485" w:rsidR="006F77DD" w:rsidRPr="001E18C9" w:rsidRDefault="006F77DD" w:rsidP="00931159">
            <w:pPr>
              <w:spacing w:after="0"/>
              <w:jc w:val="center"/>
              <w:rPr>
                <w:rFonts w:cstheme="minorHAnsi"/>
                <w:sz w:val="20"/>
                <w:szCs w:val="24"/>
              </w:rPr>
            </w:pPr>
          </w:p>
        </w:tc>
        <w:tc>
          <w:tcPr>
            <w:tcW w:w="0" w:type="auto"/>
          </w:tcPr>
          <w:p w14:paraId="2FA96EEA" w14:textId="5F3339EC" w:rsidR="006F77DD" w:rsidRPr="001E18C9" w:rsidRDefault="006F77DD" w:rsidP="00931159">
            <w:pPr>
              <w:spacing w:after="0"/>
              <w:jc w:val="right"/>
              <w:rPr>
                <w:rFonts w:cstheme="minorHAnsi"/>
                <w:sz w:val="20"/>
                <w:szCs w:val="24"/>
              </w:rPr>
            </w:pPr>
          </w:p>
        </w:tc>
        <w:tc>
          <w:tcPr>
            <w:tcW w:w="0" w:type="auto"/>
          </w:tcPr>
          <w:p w14:paraId="1210C1AE" w14:textId="0795B673" w:rsidR="006F77DD" w:rsidRPr="001E18C9" w:rsidRDefault="00D354DA" w:rsidP="00931159">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0C266A">
              <w:rPr>
                <w:rFonts w:eastAsiaTheme="minorEastAsia"/>
                <w:sz w:val="20"/>
                <w:szCs w:val="20"/>
              </w:rPr>
              <w:t>.00</w:t>
            </w:r>
          </w:p>
        </w:tc>
        <w:tc>
          <w:tcPr>
            <w:tcW w:w="0" w:type="auto"/>
          </w:tcPr>
          <w:p w14:paraId="27E2EC4E"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5B26A01" w14:textId="77777777" w:rsidTr="00931159">
        <w:tc>
          <w:tcPr>
            <w:tcW w:w="0" w:type="auto"/>
          </w:tcPr>
          <w:p w14:paraId="3125325C"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7B09B595" w14:textId="23B78A7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2005</w:t>
            </w:r>
          </w:p>
        </w:tc>
        <w:tc>
          <w:tcPr>
            <w:tcW w:w="0" w:type="auto"/>
            <w:noWrap/>
          </w:tcPr>
          <w:p w14:paraId="3E87FDE1" w14:textId="734BC266"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D63DFD">
              <w:rPr>
                <w:rFonts w:eastAsiaTheme="minorEastAsia"/>
                <w:sz w:val="20"/>
                <w:szCs w:val="20"/>
              </w:rPr>
              <w:t>2016</w:t>
            </w:r>
          </w:p>
        </w:tc>
        <w:tc>
          <w:tcPr>
            <w:tcW w:w="0" w:type="auto"/>
          </w:tcPr>
          <w:p w14:paraId="0223782F" w14:textId="135645FD" w:rsidR="006F77DD" w:rsidRPr="001E18C9" w:rsidRDefault="00D354DA" w:rsidP="00931159">
            <w:pPr>
              <w:spacing w:after="0"/>
              <w:jc w:val="right"/>
              <w:rPr>
                <w:rFonts w:cstheme="minorHAnsi"/>
                <w:sz w:val="20"/>
                <w:szCs w:val="24"/>
              </w:rPr>
            </w:pPr>
            <w:r>
              <w:rPr>
                <w:rFonts w:cstheme="minorHAnsi"/>
                <w:sz w:val="20"/>
                <w:szCs w:val="24"/>
              </w:rPr>
              <w:t>3,22</w:t>
            </w:r>
            <w:r w:rsidR="006F77DD">
              <w:rPr>
                <w:rFonts w:cstheme="minorHAnsi"/>
                <w:sz w:val="20"/>
                <w:szCs w:val="24"/>
              </w:rPr>
              <w:t>0.00</w:t>
            </w:r>
          </w:p>
        </w:tc>
        <w:tc>
          <w:tcPr>
            <w:tcW w:w="0" w:type="auto"/>
          </w:tcPr>
          <w:p w14:paraId="25C65594" w14:textId="599C9B11"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44CDD294" w14:textId="3F5B29E1" w:rsidR="006F77DD" w:rsidRPr="001E18C9" w:rsidRDefault="006F77DD" w:rsidP="00931159">
            <w:pPr>
              <w:spacing w:after="0"/>
              <w:jc w:val="center"/>
              <w:rPr>
                <w:rFonts w:cstheme="minorHAnsi"/>
                <w:sz w:val="20"/>
                <w:szCs w:val="24"/>
              </w:rPr>
            </w:pPr>
          </w:p>
        </w:tc>
        <w:tc>
          <w:tcPr>
            <w:tcW w:w="0" w:type="auto"/>
          </w:tcPr>
          <w:p w14:paraId="27145102" w14:textId="26464B41" w:rsidR="006F77DD" w:rsidRPr="001E18C9" w:rsidRDefault="006F77DD" w:rsidP="00931159">
            <w:pPr>
              <w:spacing w:after="0"/>
              <w:jc w:val="right"/>
              <w:rPr>
                <w:rFonts w:cstheme="minorHAnsi"/>
                <w:sz w:val="20"/>
                <w:szCs w:val="24"/>
              </w:rPr>
            </w:pPr>
          </w:p>
        </w:tc>
        <w:tc>
          <w:tcPr>
            <w:tcW w:w="0" w:type="auto"/>
          </w:tcPr>
          <w:p w14:paraId="51747A04" w14:textId="5D735A38" w:rsidR="006F77DD" w:rsidRPr="001E18C9" w:rsidRDefault="00D354DA" w:rsidP="00931159">
            <w:pPr>
              <w:spacing w:after="0"/>
              <w:jc w:val="right"/>
              <w:rPr>
                <w:rFonts w:cstheme="minorHAnsi"/>
                <w:sz w:val="20"/>
                <w:szCs w:val="24"/>
              </w:rPr>
            </w:pPr>
            <w:r>
              <w:rPr>
                <w:rFonts w:cstheme="minorHAnsi"/>
                <w:sz w:val="20"/>
                <w:szCs w:val="24"/>
              </w:rPr>
              <w:t>2,52</w:t>
            </w:r>
            <w:r w:rsidR="00D310AE">
              <w:rPr>
                <w:rFonts w:cstheme="minorHAnsi"/>
                <w:sz w:val="20"/>
                <w:szCs w:val="24"/>
              </w:rPr>
              <w:t>0</w:t>
            </w:r>
            <w:r w:rsidR="000C266A">
              <w:rPr>
                <w:rFonts w:cstheme="minorHAnsi"/>
                <w:sz w:val="20"/>
                <w:szCs w:val="24"/>
              </w:rPr>
              <w:t>.00</w:t>
            </w:r>
          </w:p>
        </w:tc>
        <w:tc>
          <w:tcPr>
            <w:tcW w:w="0" w:type="auto"/>
          </w:tcPr>
          <w:p w14:paraId="7C79BF72"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53DE21AF" w14:textId="77777777" w:rsidTr="00F14995">
        <w:tc>
          <w:tcPr>
            <w:tcW w:w="0" w:type="auto"/>
          </w:tcPr>
          <w:p w14:paraId="172F6B08"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1129C47C" w14:textId="497A028A"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2006</w:t>
            </w:r>
          </w:p>
        </w:tc>
        <w:tc>
          <w:tcPr>
            <w:tcW w:w="0" w:type="auto"/>
            <w:noWrap/>
          </w:tcPr>
          <w:p w14:paraId="0A6393D4" w14:textId="6A636F50" w:rsidR="00F14995" w:rsidRPr="001E18C9" w:rsidRDefault="000C266A" w:rsidP="00F14995">
            <w:pPr>
              <w:spacing w:after="0"/>
              <w:jc w:val="center"/>
              <w:rPr>
                <w:rFonts w:cstheme="minorHAnsi"/>
                <w:sz w:val="20"/>
                <w:szCs w:val="24"/>
              </w:rPr>
            </w:pPr>
            <w:r>
              <w:rPr>
                <w:rFonts w:eastAsiaTheme="minorEastAsia"/>
                <w:sz w:val="20"/>
                <w:szCs w:val="20"/>
              </w:rPr>
              <w:t>09</w:t>
            </w:r>
            <w:r w:rsidR="00F14995" w:rsidRPr="09F3B44F">
              <w:rPr>
                <w:rFonts w:eastAsiaTheme="minorEastAsia"/>
                <w:sz w:val="20"/>
                <w:szCs w:val="20"/>
              </w:rPr>
              <w:t>-15-</w:t>
            </w:r>
            <w:r w:rsidR="00D63DFD">
              <w:rPr>
                <w:rFonts w:eastAsiaTheme="minorEastAsia"/>
                <w:sz w:val="20"/>
                <w:szCs w:val="20"/>
              </w:rPr>
              <w:t>2016</w:t>
            </w:r>
          </w:p>
        </w:tc>
        <w:tc>
          <w:tcPr>
            <w:tcW w:w="0" w:type="auto"/>
          </w:tcPr>
          <w:p w14:paraId="292AEA22" w14:textId="0991FCCE" w:rsidR="00F14995" w:rsidRPr="001E18C9" w:rsidRDefault="00D354DA" w:rsidP="00F14995">
            <w:pPr>
              <w:spacing w:after="0"/>
              <w:jc w:val="right"/>
              <w:rPr>
                <w:rFonts w:cstheme="minorHAnsi"/>
                <w:sz w:val="20"/>
                <w:szCs w:val="24"/>
              </w:rPr>
            </w:pPr>
            <w:r>
              <w:rPr>
                <w:rFonts w:cstheme="minorHAnsi"/>
                <w:sz w:val="20"/>
                <w:szCs w:val="24"/>
              </w:rPr>
              <w:t>3,23</w:t>
            </w:r>
            <w:r w:rsidR="00F14995">
              <w:rPr>
                <w:rFonts w:cstheme="minorHAnsi"/>
                <w:sz w:val="20"/>
                <w:szCs w:val="24"/>
              </w:rPr>
              <w:t>0.00</w:t>
            </w:r>
          </w:p>
        </w:tc>
        <w:tc>
          <w:tcPr>
            <w:tcW w:w="0" w:type="auto"/>
          </w:tcPr>
          <w:p w14:paraId="6E64E414" w14:textId="458B34FB"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2F8EC947" w14:textId="23700278" w:rsidR="00F14995" w:rsidRPr="001E18C9" w:rsidRDefault="00F14995" w:rsidP="00F14995">
            <w:pPr>
              <w:spacing w:after="0"/>
              <w:jc w:val="center"/>
              <w:rPr>
                <w:rFonts w:cstheme="minorHAnsi"/>
                <w:sz w:val="20"/>
                <w:szCs w:val="24"/>
              </w:rPr>
            </w:pPr>
          </w:p>
        </w:tc>
        <w:tc>
          <w:tcPr>
            <w:tcW w:w="0" w:type="auto"/>
          </w:tcPr>
          <w:p w14:paraId="13CC85EF" w14:textId="0CB80422" w:rsidR="00F14995" w:rsidRPr="001E18C9" w:rsidRDefault="00F14995" w:rsidP="00F14995">
            <w:pPr>
              <w:spacing w:after="0"/>
              <w:jc w:val="right"/>
              <w:rPr>
                <w:rFonts w:cstheme="minorHAnsi"/>
                <w:sz w:val="20"/>
                <w:szCs w:val="24"/>
              </w:rPr>
            </w:pPr>
          </w:p>
        </w:tc>
        <w:tc>
          <w:tcPr>
            <w:tcW w:w="0" w:type="auto"/>
          </w:tcPr>
          <w:p w14:paraId="283ACCD6" w14:textId="3A7BAEBB" w:rsidR="00F14995" w:rsidRPr="001E18C9" w:rsidRDefault="00D354DA" w:rsidP="00F14995">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F14995" w:rsidRPr="09F3B44F">
              <w:rPr>
                <w:rFonts w:eastAsiaTheme="minorEastAsia"/>
                <w:sz w:val="20"/>
                <w:szCs w:val="20"/>
              </w:rPr>
              <w:t>.00</w:t>
            </w:r>
          </w:p>
        </w:tc>
        <w:tc>
          <w:tcPr>
            <w:tcW w:w="0" w:type="auto"/>
          </w:tcPr>
          <w:p w14:paraId="72D0EB4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0F3918F6" w14:textId="77777777" w:rsidTr="00F14995">
        <w:tc>
          <w:tcPr>
            <w:tcW w:w="0" w:type="auto"/>
            <w:tcBorders>
              <w:bottom w:val="single" w:sz="4" w:space="0" w:color="auto"/>
            </w:tcBorders>
          </w:tcPr>
          <w:p w14:paraId="0BBF2732"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3F4F5CDD" w14:textId="52CB4067"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2006</w:t>
            </w:r>
          </w:p>
        </w:tc>
        <w:tc>
          <w:tcPr>
            <w:tcW w:w="0" w:type="auto"/>
            <w:noWrap/>
          </w:tcPr>
          <w:p w14:paraId="62AA70DC" w14:textId="058B202F" w:rsidR="00F14995" w:rsidRPr="001E18C9" w:rsidRDefault="00F14995" w:rsidP="00F14995">
            <w:pPr>
              <w:spacing w:after="0"/>
              <w:jc w:val="center"/>
              <w:rPr>
                <w:rFonts w:cstheme="minorHAnsi"/>
                <w:sz w:val="20"/>
                <w:szCs w:val="24"/>
              </w:rPr>
            </w:pPr>
            <w:r w:rsidRPr="09F3B44F">
              <w:rPr>
                <w:rFonts w:eastAsiaTheme="minorEastAsia"/>
                <w:sz w:val="20"/>
                <w:szCs w:val="20"/>
              </w:rPr>
              <w:t>12-15-</w:t>
            </w:r>
            <w:r w:rsidR="00D63DFD">
              <w:rPr>
                <w:rFonts w:eastAsiaTheme="minorEastAsia"/>
                <w:sz w:val="20"/>
                <w:szCs w:val="20"/>
              </w:rPr>
              <w:t>2016</w:t>
            </w:r>
          </w:p>
        </w:tc>
        <w:tc>
          <w:tcPr>
            <w:tcW w:w="0" w:type="auto"/>
          </w:tcPr>
          <w:p w14:paraId="3FB89B50" w14:textId="11896BBC" w:rsidR="00F14995" w:rsidRPr="001E18C9" w:rsidRDefault="00D354DA" w:rsidP="00F14995">
            <w:pPr>
              <w:spacing w:after="0"/>
              <w:jc w:val="right"/>
              <w:rPr>
                <w:rFonts w:cstheme="minorHAnsi"/>
                <w:sz w:val="20"/>
                <w:szCs w:val="24"/>
              </w:rPr>
            </w:pPr>
            <w:r>
              <w:rPr>
                <w:rFonts w:cstheme="minorHAnsi"/>
                <w:sz w:val="20"/>
                <w:szCs w:val="24"/>
              </w:rPr>
              <w:t>3,24</w:t>
            </w:r>
            <w:r w:rsidR="00F14995">
              <w:rPr>
                <w:rFonts w:cstheme="minorHAnsi"/>
                <w:sz w:val="20"/>
                <w:szCs w:val="24"/>
              </w:rPr>
              <w:t>0.00</w:t>
            </w:r>
          </w:p>
        </w:tc>
        <w:tc>
          <w:tcPr>
            <w:tcW w:w="0" w:type="auto"/>
          </w:tcPr>
          <w:p w14:paraId="282B1B6A" w14:textId="034B15E2"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18C772B3" w14:textId="77777777" w:rsidR="00F14995" w:rsidRPr="001E18C9" w:rsidRDefault="00F14995" w:rsidP="00F14995">
            <w:pPr>
              <w:spacing w:after="0"/>
              <w:jc w:val="center"/>
              <w:rPr>
                <w:rFonts w:cstheme="minorHAnsi"/>
                <w:sz w:val="20"/>
                <w:szCs w:val="24"/>
              </w:rPr>
            </w:pPr>
          </w:p>
        </w:tc>
        <w:tc>
          <w:tcPr>
            <w:tcW w:w="0" w:type="auto"/>
          </w:tcPr>
          <w:p w14:paraId="3687F18E" w14:textId="77777777" w:rsidR="00F14995" w:rsidRPr="001E18C9" w:rsidRDefault="00F14995" w:rsidP="00F14995">
            <w:pPr>
              <w:spacing w:after="0"/>
              <w:jc w:val="right"/>
              <w:rPr>
                <w:rFonts w:cstheme="minorHAnsi"/>
                <w:sz w:val="20"/>
                <w:szCs w:val="24"/>
              </w:rPr>
            </w:pPr>
          </w:p>
        </w:tc>
        <w:tc>
          <w:tcPr>
            <w:tcW w:w="0" w:type="auto"/>
          </w:tcPr>
          <w:p w14:paraId="184A94BA" w14:textId="7F05DE38" w:rsidR="00F14995" w:rsidRPr="001E18C9" w:rsidRDefault="00D354DA" w:rsidP="00F14995">
            <w:pPr>
              <w:spacing w:after="0"/>
              <w:jc w:val="right"/>
              <w:rPr>
                <w:rFonts w:cstheme="minorHAnsi"/>
                <w:sz w:val="20"/>
                <w:szCs w:val="24"/>
              </w:rPr>
            </w:pPr>
            <w:r>
              <w:rPr>
                <w:rFonts w:cstheme="minorHAnsi"/>
                <w:sz w:val="20"/>
                <w:szCs w:val="24"/>
              </w:rPr>
              <w:t>2,52</w:t>
            </w:r>
            <w:r w:rsidR="00D310AE">
              <w:rPr>
                <w:rFonts w:cstheme="minorHAnsi"/>
                <w:sz w:val="20"/>
                <w:szCs w:val="24"/>
              </w:rPr>
              <w:t>0</w:t>
            </w:r>
            <w:r w:rsidR="00F14995">
              <w:rPr>
                <w:rFonts w:cstheme="minorHAnsi"/>
                <w:sz w:val="20"/>
                <w:szCs w:val="24"/>
              </w:rPr>
              <w:t>.00</w:t>
            </w:r>
          </w:p>
        </w:tc>
        <w:tc>
          <w:tcPr>
            <w:tcW w:w="0" w:type="auto"/>
          </w:tcPr>
          <w:p w14:paraId="003869A2"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6F9410B" w14:textId="77777777" w:rsidTr="00F14995">
        <w:tc>
          <w:tcPr>
            <w:tcW w:w="0" w:type="auto"/>
            <w:tcBorders>
              <w:top w:val="single" w:sz="4" w:space="0" w:color="auto"/>
              <w:bottom w:val="triple" w:sz="4" w:space="0" w:color="auto"/>
            </w:tcBorders>
          </w:tcPr>
          <w:p w14:paraId="1C7F562F" w14:textId="57B50261" w:rsidR="00F14995" w:rsidRPr="001E18C9" w:rsidRDefault="000C266A" w:rsidP="00F14995">
            <w:pPr>
              <w:spacing w:after="0"/>
              <w:jc w:val="right"/>
              <w:rPr>
                <w:rFonts w:cstheme="minorHAnsi"/>
                <w:sz w:val="20"/>
                <w:szCs w:val="24"/>
              </w:rPr>
            </w:pPr>
            <w:r>
              <w:rPr>
                <w:rFonts w:cstheme="minorHAnsi"/>
                <w:sz w:val="20"/>
                <w:szCs w:val="24"/>
              </w:rPr>
              <w:t>12</w:t>
            </w:r>
            <w:r w:rsidR="00F14995">
              <w:rPr>
                <w:rFonts w:cstheme="minorHAnsi"/>
                <w:sz w:val="20"/>
                <w:szCs w:val="24"/>
              </w:rPr>
              <w:t>0.000</w:t>
            </w:r>
          </w:p>
        </w:tc>
        <w:tc>
          <w:tcPr>
            <w:tcW w:w="0" w:type="auto"/>
          </w:tcPr>
          <w:p w14:paraId="5C1A0F7D" w14:textId="77777777" w:rsidR="00F14995" w:rsidRPr="001E18C9" w:rsidRDefault="00F14995" w:rsidP="00F14995">
            <w:pPr>
              <w:spacing w:after="0"/>
              <w:jc w:val="center"/>
              <w:rPr>
                <w:rFonts w:cstheme="minorHAnsi"/>
                <w:sz w:val="20"/>
                <w:szCs w:val="24"/>
              </w:rPr>
            </w:pPr>
          </w:p>
        </w:tc>
        <w:tc>
          <w:tcPr>
            <w:tcW w:w="0" w:type="auto"/>
            <w:noWrap/>
          </w:tcPr>
          <w:p w14:paraId="6ED10639"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63E8B469" w14:textId="6A23BF13" w:rsidR="00F14995" w:rsidRPr="001E18C9" w:rsidRDefault="00F93D4A" w:rsidP="00F14995">
            <w:pPr>
              <w:spacing w:after="0"/>
              <w:jc w:val="right"/>
              <w:rPr>
                <w:rFonts w:cstheme="minorHAnsi"/>
                <w:sz w:val="20"/>
                <w:szCs w:val="24"/>
              </w:rPr>
            </w:pPr>
            <w:r>
              <w:rPr>
                <w:rFonts w:cstheme="minorHAnsi"/>
                <w:sz w:val="20"/>
                <w:szCs w:val="24"/>
              </w:rPr>
              <w:t>12</w:t>
            </w:r>
            <w:r w:rsidR="00D310AE">
              <w:rPr>
                <w:rFonts w:cstheme="minorHAnsi"/>
                <w:sz w:val="20"/>
                <w:szCs w:val="24"/>
              </w:rPr>
              <w:t>,90</w:t>
            </w:r>
            <w:r w:rsidR="00F14995">
              <w:rPr>
                <w:rFonts w:cstheme="minorHAnsi"/>
                <w:sz w:val="20"/>
                <w:szCs w:val="24"/>
              </w:rPr>
              <w:t>0.00</w:t>
            </w:r>
          </w:p>
        </w:tc>
        <w:tc>
          <w:tcPr>
            <w:tcW w:w="0" w:type="auto"/>
            <w:tcBorders>
              <w:top w:val="single" w:sz="4" w:space="0" w:color="auto"/>
            </w:tcBorders>
          </w:tcPr>
          <w:p w14:paraId="715E1C26" w14:textId="086932AF" w:rsidR="00F14995" w:rsidRPr="001E18C9" w:rsidRDefault="00D310AE" w:rsidP="00F14995">
            <w:pPr>
              <w:spacing w:after="0"/>
              <w:jc w:val="right"/>
              <w:rPr>
                <w:rFonts w:cstheme="minorHAnsi"/>
                <w:sz w:val="20"/>
                <w:szCs w:val="24"/>
              </w:rPr>
            </w:pPr>
            <w:r>
              <w:rPr>
                <w:rFonts w:cstheme="minorHAnsi"/>
                <w:sz w:val="20"/>
                <w:szCs w:val="24"/>
              </w:rPr>
              <w:t>2,840</w:t>
            </w:r>
            <w:r w:rsidR="00F14995">
              <w:rPr>
                <w:rFonts w:cstheme="minorHAnsi"/>
                <w:sz w:val="20"/>
                <w:szCs w:val="24"/>
              </w:rPr>
              <w:t>.00</w:t>
            </w:r>
          </w:p>
        </w:tc>
        <w:tc>
          <w:tcPr>
            <w:tcW w:w="0" w:type="auto"/>
          </w:tcPr>
          <w:p w14:paraId="426ACF3F"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169D7E07"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2F899BA" w14:textId="291CF134" w:rsidR="00F14995" w:rsidRPr="001E18C9" w:rsidRDefault="00D354DA" w:rsidP="00F14995">
            <w:pPr>
              <w:spacing w:after="0"/>
              <w:jc w:val="right"/>
              <w:rPr>
                <w:rFonts w:cstheme="minorHAnsi"/>
                <w:sz w:val="20"/>
                <w:szCs w:val="24"/>
              </w:rPr>
            </w:pPr>
            <w:r>
              <w:rPr>
                <w:rFonts w:eastAsiaTheme="minorEastAsia"/>
                <w:sz w:val="20"/>
                <w:szCs w:val="20"/>
              </w:rPr>
              <w:t>10,0</w:t>
            </w:r>
            <w:r w:rsidR="00D310AE">
              <w:rPr>
                <w:rFonts w:eastAsiaTheme="minorEastAsia"/>
                <w:sz w:val="20"/>
                <w:szCs w:val="20"/>
              </w:rPr>
              <w:t>6</w:t>
            </w:r>
            <w:r w:rsidR="00F14995" w:rsidRPr="09F3B44F">
              <w:rPr>
                <w:rFonts w:eastAsiaTheme="minorEastAsia"/>
                <w:sz w:val="20"/>
                <w:szCs w:val="20"/>
              </w:rPr>
              <w:t>0.00</w:t>
            </w:r>
          </w:p>
        </w:tc>
        <w:tc>
          <w:tcPr>
            <w:tcW w:w="0" w:type="auto"/>
            <w:tcBorders>
              <w:top w:val="single" w:sz="4" w:space="0" w:color="auto"/>
            </w:tcBorders>
          </w:tcPr>
          <w:p w14:paraId="062E3D7B"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4E7F19D3" w14:textId="77777777" w:rsidTr="00F14995">
        <w:tc>
          <w:tcPr>
            <w:tcW w:w="0" w:type="auto"/>
            <w:tcBorders>
              <w:top w:val="triple" w:sz="4" w:space="0" w:color="auto"/>
            </w:tcBorders>
          </w:tcPr>
          <w:p w14:paraId="13412707"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4582FDD3"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4D507007"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21E6975C" w14:textId="34AF90EB" w:rsidR="00F14995" w:rsidRPr="001E18C9" w:rsidRDefault="00653465" w:rsidP="00F14995">
            <w:pPr>
              <w:spacing w:after="0"/>
              <w:jc w:val="right"/>
              <w:rPr>
                <w:rFonts w:cstheme="minorHAnsi"/>
                <w:b/>
                <w:sz w:val="20"/>
                <w:szCs w:val="24"/>
              </w:rPr>
            </w:pPr>
            <w:r>
              <w:rPr>
                <w:rFonts w:eastAsiaTheme="minorEastAsia"/>
                <w:b/>
                <w:bCs/>
                <w:sz w:val="20"/>
                <w:szCs w:val="20"/>
              </w:rPr>
              <w:t>18</w:t>
            </w:r>
            <w:r w:rsidR="00D310AE">
              <w:rPr>
                <w:rFonts w:eastAsiaTheme="minorEastAsia"/>
                <w:b/>
                <w:bCs/>
                <w:sz w:val="20"/>
                <w:szCs w:val="20"/>
              </w:rPr>
              <w:t>,360</w:t>
            </w:r>
            <w:r w:rsidR="00F14995">
              <w:rPr>
                <w:rFonts w:eastAsiaTheme="minorEastAsia"/>
                <w:b/>
                <w:bCs/>
                <w:sz w:val="20"/>
                <w:szCs w:val="20"/>
              </w:rPr>
              <w:t>.00</w:t>
            </w:r>
          </w:p>
        </w:tc>
        <w:tc>
          <w:tcPr>
            <w:tcW w:w="0" w:type="auto"/>
            <w:tcBorders>
              <w:top w:val="triple" w:sz="4" w:space="0" w:color="auto"/>
            </w:tcBorders>
          </w:tcPr>
          <w:p w14:paraId="26495D98" w14:textId="4FD4B407" w:rsidR="00F14995" w:rsidRPr="001E18C9" w:rsidRDefault="00D310AE" w:rsidP="00F14995">
            <w:pPr>
              <w:spacing w:after="0"/>
              <w:jc w:val="right"/>
              <w:rPr>
                <w:rFonts w:cstheme="minorHAnsi"/>
                <w:b/>
                <w:sz w:val="20"/>
                <w:szCs w:val="24"/>
              </w:rPr>
            </w:pPr>
            <w:r>
              <w:rPr>
                <w:rFonts w:eastAsiaTheme="minorEastAsia"/>
                <w:b/>
                <w:bCs/>
                <w:sz w:val="20"/>
                <w:szCs w:val="20"/>
              </w:rPr>
              <w:t>8,000</w:t>
            </w:r>
            <w:r w:rsidR="00F14995" w:rsidRPr="09F3B44F">
              <w:rPr>
                <w:rFonts w:eastAsiaTheme="minorEastAsia"/>
                <w:b/>
                <w:bCs/>
                <w:sz w:val="20"/>
                <w:szCs w:val="20"/>
              </w:rPr>
              <w:t>.00</w:t>
            </w:r>
          </w:p>
        </w:tc>
        <w:tc>
          <w:tcPr>
            <w:tcW w:w="0" w:type="auto"/>
            <w:tcBorders>
              <w:top w:val="triple" w:sz="4" w:space="0" w:color="auto"/>
            </w:tcBorders>
          </w:tcPr>
          <w:p w14:paraId="67985A6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5AD0CE26" w14:textId="2893F3E9" w:rsidR="00F14995" w:rsidRPr="001E18C9" w:rsidRDefault="00772395" w:rsidP="00F14995">
            <w:pPr>
              <w:spacing w:after="0"/>
              <w:jc w:val="right"/>
              <w:rPr>
                <w:rFonts w:cstheme="minorHAnsi"/>
                <w:b/>
                <w:sz w:val="20"/>
                <w:szCs w:val="24"/>
              </w:rPr>
            </w:pPr>
            <w:r>
              <w:rPr>
                <w:rFonts w:cstheme="minorHAnsi"/>
                <w:b/>
                <w:sz w:val="20"/>
                <w:szCs w:val="24"/>
              </w:rPr>
              <w:t>0.00</w:t>
            </w:r>
          </w:p>
        </w:tc>
        <w:tc>
          <w:tcPr>
            <w:tcW w:w="0" w:type="auto"/>
            <w:tcBorders>
              <w:top w:val="triple" w:sz="4" w:space="0" w:color="auto"/>
            </w:tcBorders>
          </w:tcPr>
          <w:p w14:paraId="17817281" w14:textId="0755660D" w:rsidR="00F14995" w:rsidRPr="001E18C9" w:rsidRDefault="00D354DA" w:rsidP="00F14995">
            <w:pPr>
              <w:spacing w:after="0"/>
              <w:jc w:val="right"/>
              <w:rPr>
                <w:rFonts w:cstheme="minorHAnsi"/>
                <w:b/>
                <w:sz w:val="20"/>
                <w:szCs w:val="24"/>
              </w:rPr>
            </w:pPr>
            <w:r>
              <w:rPr>
                <w:rFonts w:cstheme="minorHAnsi"/>
                <w:b/>
                <w:sz w:val="20"/>
                <w:szCs w:val="24"/>
              </w:rPr>
              <w:t>10,</w:t>
            </w:r>
            <w:r w:rsidR="00D310AE">
              <w:rPr>
                <w:rFonts w:cstheme="minorHAnsi"/>
                <w:b/>
                <w:sz w:val="20"/>
                <w:szCs w:val="24"/>
              </w:rPr>
              <w:t>36</w:t>
            </w:r>
            <w:r w:rsidR="00F14995">
              <w:rPr>
                <w:rFonts w:cstheme="minorHAnsi"/>
                <w:b/>
                <w:sz w:val="20"/>
                <w:szCs w:val="24"/>
              </w:rPr>
              <w:t>0.00</w:t>
            </w:r>
          </w:p>
        </w:tc>
        <w:tc>
          <w:tcPr>
            <w:tcW w:w="0" w:type="auto"/>
            <w:tcBorders>
              <w:top w:val="triple" w:sz="4" w:space="0" w:color="auto"/>
            </w:tcBorders>
          </w:tcPr>
          <w:p w14:paraId="5C128B83"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bl>
    <w:p w14:paraId="7D0E8971" w14:textId="314E165C" w:rsidR="00F14995" w:rsidRDefault="00F14995" w:rsidP="00F14995">
      <w:pPr>
        <w:spacing w:after="0"/>
        <w:rPr>
          <w:rFonts w:cstheme="minorHAnsi"/>
          <w:sz w:val="20"/>
          <w:szCs w:val="24"/>
        </w:rPr>
      </w:pPr>
    </w:p>
    <w:p w14:paraId="1BBC9B45" w14:textId="6F437F93" w:rsidR="00FC5744" w:rsidRDefault="00FC5744" w:rsidP="00FC5744">
      <w:r w:rsidRPr="00FC5744">
        <w:rPr>
          <w:b/>
        </w:rPr>
        <w:t>Hint:</w:t>
      </w:r>
      <w:r>
        <w:t xml:space="preserve"> Until guidance is provided by IRS/Tax-Aide, we use 12-31 as the sell date for consolidated transactions.</w:t>
      </w:r>
    </w:p>
    <w:p w14:paraId="66991A96" w14:textId="673DEFF6" w:rsidR="00B53E41" w:rsidRPr="001B31F2" w:rsidRDefault="00B53E41" w:rsidP="00B53E41">
      <w:pPr>
        <w:shd w:val="clear" w:color="auto" w:fill="E2EFD9" w:themeFill="accent6" w:themeFillTint="33"/>
        <w:jc w:val="center"/>
        <w:rPr>
          <w:b/>
        </w:rPr>
      </w:pPr>
      <w:r w:rsidRPr="001B31F2">
        <w:rPr>
          <w:b/>
        </w:rPr>
        <w:t>F</w:t>
      </w:r>
      <w:r w:rsidR="009C3DE4">
        <w:rPr>
          <w:b/>
        </w:rPr>
        <w:t>ederal Refund: 1,</w:t>
      </w:r>
      <w:r w:rsidR="006765B2">
        <w:rPr>
          <w:b/>
        </w:rPr>
        <w:t>759</w:t>
      </w:r>
      <w:r w:rsidRPr="001B31F2">
        <w:rPr>
          <w:b/>
        </w:rPr>
        <w:tab/>
      </w:r>
      <w:r w:rsidR="00AE7D09">
        <w:rPr>
          <w:b/>
        </w:rPr>
        <w:tab/>
        <w:t>NJ Refund Amount: 3</w:t>
      </w:r>
      <w:r w:rsidR="006765B2">
        <w:rPr>
          <w:b/>
        </w:rPr>
        <w:t>14</w:t>
      </w:r>
    </w:p>
    <w:p w14:paraId="6019291C" w14:textId="535D5761" w:rsidR="00850712" w:rsidRPr="001F48D4" w:rsidRDefault="00850712" w:rsidP="00850712">
      <w:pPr>
        <w:pStyle w:val="Step"/>
      </w:pPr>
      <w:r w:rsidRPr="001F48D4">
        <w:lastRenderedPageBreak/>
        <w:t xml:space="preserve">Step </w:t>
      </w:r>
      <w:r w:rsidR="00713251">
        <w:t>12</w:t>
      </w:r>
      <w:r>
        <w:tab/>
        <w:t>W2-G</w:t>
      </w:r>
    </w:p>
    <w:p w14:paraId="404B083D" w14:textId="0006CC6A" w:rsidR="00850712" w:rsidRDefault="0008732F" w:rsidP="00850712">
      <w:pPr>
        <w:jc w:val="center"/>
      </w:pPr>
      <w:r>
        <w:rPr>
          <w:noProof/>
        </w:rPr>
        <w:drawing>
          <wp:inline distT="0" distB="0" distL="0" distR="0" wp14:anchorId="087D135D" wp14:editId="6D527BE3">
            <wp:extent cx="5943600" cy="3488325"/>
            <wp:effectExtent l="19050" t="19050" r="19050"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88325"/>
                    </a:xfrm>
                    <a:prstGeom prst="rect">
                      <a:avLst/>
                    </a:prstGeom>
                    <a:ln w="3175">
                      <a:solidFill>
                        <a:schemeClr val="tx1"/>
                      </a:solidFill>
                    </a:ln>
                  </pic:spPr>
                </pic:pic>
              </a:graphicData>
            </a:graphic>
          </wp:inline>
        </w:drawing>
      </w:r>
      <w:r w:rsidR="00AE7D09">
        <w:rPr>
          <w:noProof/>
        </w:rPr>
        <w:t xml:space="preserve"> </w:t>
      </w:r>
      <w:r w:rsidR="00C10238">
        <w:rPr>
          <w:noProof/>
        </w:rPr>
        <w:t xml:space="preserve"> </w:t>
      </w:r>
    </w:p>
    <w:p w14:paraId="6BD06784" w14:textId="7319044A" w:rsidR="00850712" w:rsidRDefault="00850712" w:rsidP="00850712">
      <w:r w:rsidRPr="00CD514C">
        <w:rPr>
          <w:b/>
        </w:rPr>
        <w:t>Reference</w:t>
      </w:r>
      <w:r>
        <w:t>:</w:t>
      </w:r>
      <w:r w:rsidRPr="004B3C05">
        <w:t xml:space="preserve"> 4012 D-</w:t>
      </w:r>
      <w:r w:rsidR="00713ED4">
        <w:t>53</w:t>
      </w:r>
    </w:p>
    <w:p w14:paraId="13D1400A" w14:textId="01700236" w:rsidR="00AF70EF" w:rsidRDefault="00AF70EF" w:rsidP="00AF70EF">
      <w:r w:rsidRPr="00501AED">
        <w:rPr>
          <w:b/>
        </w:rPr>
        <w:t>Hint:</w:t>
      </w:r>
      <w:r>
        <w:t xml:space="preserve"> Gambling Losses</w:t>
      </w:r>
      <w:r w:rsidR="00B1559C">
        <w:t xml:space="preserve"> ($12,000)</w:t>
      </w:r>
      <w:r>
        <w:t xml:space="preserve"> will be entered in a later Step.</w:t>
      </w:r>
    </w:p>
    <w:p w14:paraId="73747183" w14:textId="6086B01D" w:rsidR="00850712" w:rsidRDefault="00B255DA" w:rsidP="00850712">
      <w:r>
        <w:rPr>
          <w:b/>
        </w:rPr>
        <w:t>NJ</w:t>
      </w:r>
      <w:r w:rsidR="00850712" w:rsidRPr="00C834EE">
        <w:rPr>
          <w:b/>
        </w:rPr>
        <w:t>:</w:t>
      </w:r>
      <w:r w:rsidR="00850712">
        <w:t xml:space="preserve"> Record on NJ Checklist (NJ Line 23 – Gambling Winnings)</w:t>
      </w:r>
    </w:p>
    <w:p w14:paraId="2A9A4DDB" w14:textId="75DBEF0B" w:rsidR="00850712" w:rsidRPr="001B31F2" w:rsidRDefault="00850712" w:rsidP="00850712">
      <w:pPr>
        <w:shd w:val="clear" w:color="auto" w:fill="E2EFD9" w:themeFill="accent6" w:themeFillTint="33"/>
        <w:jc w:val="center"/>
        <w:rPr>
          <w:b/>
        </w:rPr>
      </w:pPr>
      <w:r w:rsidRPr="001B31F2">
        <w:rPr>
          <w:b/>
        </w:rPr>
        <w:t>F</w:t>
      </w:r>
      <w:r w:rsidR="009C3DE4">
        <w:rPr>
          <w:b/>
        </w:rPr>
        <w:t>ederal Refund: 2,</w:t>
      </w:r>
      <w:r w:rsidR="00B341F7">
        <w:rPr>
          <w:b/>
        </w:rPr>
        <w:t>116</w:t>
      </w:r>
      <w:r w:rsidRPr="001B31F2">
        <w:rPr>
          <w:b/>
        </w:rPr>
        <w:tab/>
      </w:r>
      <w:r w:rsidR="00AE7D09">
        <w:rPr>
          <w:b/>
        </w:rPr>
        <w:tab/>
        <w:t>NJ Refund Amount: 3</w:t>
      </w:r>
      <w:r w:rsidR="00B341F7">
        <w:rPr>
          <w:b/>
        </w:rPr>
        <w:t>14</w:t>
      </w:r>
    </w:p>
    <w:p w14:paraId="419DF884" w14:textId="708025C8" w:rsidR="00713251" w:rsidRPr="001F48D4" w:rsidRDefault="00713251" w:rsidP="00713251">
      <w:pPr>
        <w:pStyle w:val="Step"/>
      </w:pPr>
      <w:r w:rsidRPr="001F48D4">
        <w:t xml:space="preserve">Step </w:t>
      </w:r>
      <w:r>
        <w:t>13</w:t>
      </w:r>
      <w:r>
        <w:tab/>
        <w:t>New Jersey Estimated payments</w:t>
      </w:r>
    </w:p>
    <w:p w14:paraId="3C977E42" w14:textId="77777777" w:rsidR="00713251" w:rsidRPr="00315006" w:rsidRDefault="00713251" w:rsidP="00713251">
      <w:r w:rsidRPr="00315006">
        <w:t>They made the following NJ estimated payments:</w:t>
      </w:r>
    </w:p>
    <w:tbl>
      <w:tblPr>
        <w:tblStyle w:val="TableGrid"/>
        <w:tblW w:w="0" w:type="auto"/>
        <w:jc w:val="center"/>
        <w:tblLook w:val="04A0" w:firstRow="1" w:lastRow="0" w:firstColumn="1" w:lastColumn="0" w:noHBand="0" w:noVBand="1"/>
      </w:tblPr>
      <w:tblGrid>
        <w:gridCol w:w="1021"/>
        <w:gridCol w:w="1240"/>
        <w:gridCol w:w="1240"/>
        <w:gridCol w:w="1240"/>
        <w:gridCol w:w="1225"/>
        <w:gridCol w:w="1240"/>
      </w:tblGrid>
      <w:tr w:rsidR="00713251" w:rsidRPr="00713251" w14:paraId="410DBF12" w14:textId="77777777" w:rsidTr="00D13814">
        <w:trPr>
          <w:jc w:val="center"/>
        </w:trPr>
        <w:tc>
          <w:tcPr>
            <w:tcW w:w="0" w:type="auto"/>
          </w:tcPr>
          <w:p w14:paraId="1AD3876A" w14:textId="77777777" w:rsidR="00713251" w:rsidRPr="00713251" w:rsidRDefault="00713251" w:rsidP="00D13814">
            <w:pPr>
              <w:autoSpaceDE w:val="0"/>
              <w:autoSpaceDN w:val="0"/>
              <w:adjustRightInd w:val="0"/>
              <w:spacing w:after="0"/>
              <w:rPr>
                <w:rFonts w:cs="Arial"/>
                <w:b/>
                <w:sz w:val="20"/>
              </w:rPr>
            </w:pPr>
            <w:r w:rsidRPr="00713251">
              <w:rPr>
                <w:rFonts w:cs="Arial"/>
                <w:b/>
                <w:sz w:val="20"/>
              </w:rPr>
              <w:t>Tax Year</w:t>
            </w:r>
          </w:p>
        </w:tc>
        <w:tc>
          <w:tcPr>
            <w:tcW w:w="0" w:type="auto"/>
          </w:tcPr>
          <w:p w14:paraId="3FFEB464" w14:textId="102227E5" w:rsidR="00713251" w:rsidRPr="00713251" w:rsidRDefault="002432CB" w:rsidP="00D13814">
            <w:pPr>
              <w:autoSpaceDE w:val="0"/>
              <w:autoSpaceDN w:val="0"/>
              <w:adjustRightInd w:val="0"/>
              <w:spacing w:after="0"/>
              <w:jc w:val="center"/>
              <w:rPr>
                <w:rFonts w:cs="Arial"/>
                <w:b/>
                <w:sz w:val="20"/>
              </w:rPr>
            </w:pPr>
            <w:r>
              <w:rPr>
                <w:rFonts w:cs="Arial"/>
                <w:b/>
                <w:sz w:val="20"/>
              </w:rPr>
              <w:t>TY</w:t>
            </w:r>
            <w:r w:rsidR="00D63DFD">
              <w:rPr>
                <w:rFonts w:cs="Arial"/>
                <w:b/>
                <w:sz w:val="20"/>
              </w:rPr>
              <w:t>2015</w:t>
            </w:r>
          </w:p>
        </w:tc>
        <w:tc>
          <w:tcPr>
            <w:tcW w:w="0" w:type="auto"/>
          </w:tcPr>
          <w:p w14:paraId="295B33BA" w14:textId="41AB3736" w:rsidR="00713251" w:rsidRPr="00713251" w:rsidRDefault="002432CB" w:rsidP="00D13814">
            <w:pPr>
              <w:autoSpaceDE w:val="0"/>
              <w:autoSpaceDN w:val="0"/>
              <w:adjustRightInd w:val="0"/>
              <w:spacing w:after="0"/>
              <w:jc w:val="center"/>
              <w:rPr>
                <w:rFonts w:cs="Arial"/>
                <w:b/>
                <w:sz w:val="20"/>
              </w:rPr>
            </w:pPr>
            <w:r>
              <w:rPr>
                <w:rFonts w:cs="Arial"/>
                <w:b/>
                <w:sz w:val="20"/>
              </w:rPr>
              <w:t>TY</w:t>
            </w:r>
            <w:r w:rsidR="00D63DFD">
              <w:rPr>
                <w:rFonts w:cs="Arial"/>
                <w:b/>
                <w:sz w:val="20"/>
              </w:rPr>
              <w:t>2016</w:t>
            </w:r>
          </w:p>
        </w:tc>
        <w:tc>
          <w:tcPr>
            <w:tcW w:w="0" w:type="auto"/>
          </w:tcPr>
          <w:p w14:paraId="2ADC206B" w14:textId="30A8CE9A" w:rsidR="00713251" w:rsidRPr="00713251" w:rsidRDefault="002432CB" w:rsidP="00D13814">
            <w:pPr>
              <w:autoSpaceDE w:val="0"/>
              <w:autoSpaceDN w:val="0"/>
              <w:adjustRightInd w:val="0"/>
              <w:spacing w:after="0"/>
              <w:jc w:val="center"/>
              <w:rPr>
                <w:rFonts w:cs="Arial"/>
                <w:b/>
                <w:sz w:val="20"/>
              </w:rPr>
            </w:pPr>
            <w:r>
              <w:rPr>
                <w:rFonts w:cs="Arial"/>
                <w:b/>
                <w:sz w:val="20"/>
              </w:rPr>
              <w:t>TY</w:t>
            </w:r>
            <w:r w:rsidR="00D63DFD">
              <w:rPr>
                <w:rFonts w:cs="Arial"/>
                <w:b/>
                <w:sz w:val="20"/>
              </w:rPr>
              <w:t>2016</w:t>
            </w:r>
          </w:p>
        </w:tc>
        <w:tc>
          <w:tcPr>
            <w:tcW w:w="0" w:type="auto"/>
          </w:tcPr>
          <w:p w14:paraId="59D4650A" w14:textId="442A6F32" w:rsidR="00713251" w:rsidRPr="00713251" w:rsidRDefault="002432CB" w:rsidP="00D13814">
            <w:pPr>
              <w:autoSpaceDE w:val="0"/>
              <w:autoSpaceDN w:val="0"/>
              <w:adjustRightInd w:val="0"/>
              <w:spacing w:after="0"/>
              <w:jc w:val="center"/>
              <w:rPr>
                <w:rFonts w:cs="Arial"/>
                <w:b/>
                <w:sz w:val="20"/>
              </w:rPr>
            </w:pPr>
            <w:r>
              <w:rPr>
                <w:rFonts w:cs="Arial"/>
                <w:b/>
                <w:sz w:val="20"/>
              </w:rPr>
              <w:t>TY</w:t>
            </w:r>
            <w:r w:rsidR="00D63DFD">
              <w:rPr>
                <w:rFonts w:cs="Arial"/>
                <w:b/>
                <w:sz w:val="20"/>
              </w:rPr>
              <w:t>2016</w:t>
            </w:r>
          </w:p>
        </w:tc>
        <w:tc>
          <w:tcPr>
            <w:tcW w:w="0" w:type="auto"/>
          </w:tcPr>
          <w:p w14:paraId="44350501" w14:textId="7514ED42" w:rsidR="00713251" w:rsidRPr="00713251" w:rsidRDefault="002432CB" w:rsidP="00D13814">
            <w:pPr>
              <w:autoSpaceDE w:val="0"/>
              <w:autoSpaceDN w:val="0"/>
              <w:adjustRightInd w:val="0"/>
              <w:spacing w:after="0"/>
              <w:jc w:val="center"/>
              <w:rPr>
                <w:rFonts w:cs="Arial"/>
                <w:b/>
                <w:sz w:val="20"/>
              </w:rPr>
            </w:pPr>
            <w:r>
              <w:rPr>
                <w:rFonts w:cs="Arial"/>
                <w:b/>
                <w:sz w:val="20"/>
              </w:rPr>
              <w:t>TY</w:t>
            </w:r>
            <w:r w:rsidR="00D63DFD">
              <w:rPr>
                <w:rFonts w:cs="Arial"/>
                <w:b/>
                <w:sz w:val="20"/>
              </w:rPr>
              <w:t>2016</w:t>
            </w:r>
          </w:p>
        </w:tc>
      </w:tr>
      <w:tr w:rsidR="00713251" w:rsidRPr="00315006" w14:paraId="73688BAF" w14:textId="77777777" w:rsidTr="00D13814">
        <w:trPr>
          <w:jc w:val="center"/>
        </w:trPr>
        <w:tc>
          <w:tcPr>
            <w:tcW w:w="0" w:type="auto"/>
          </w:tcPr>
          <w:p w14:paraId="4767E8DC" w14:textId="77777777" w:rsidR="00713251" w:rsidRPr="00713251" w:rsidRDefault="00713251" w:rsidP="00D13814">
            <w:pPr>
              <w:autoSpaceDE w:val="0"/>
              <w:autoSpaceDN w:val="0"/>
              <w:adjustRightInd w:val="0"/>
              <w:spacing w:after="0"/>
              <w:rPr>
                <w:rFonts w:cs="Arial"/>
                <w:b/>
                <w:sz w:val="20"/>
              </w:rPr>
            </w:pPr>
            <w:r w:rsidRPr="00713251">
              <w:rPr>
                <w:rFonts w:cs="Arial"/>
                <w:b/>
                <w:sz w:val="20"/>
              </w:rPr>
              <w:t>Date</w:t>
            </w:r>
          </w:p>
        </w:tc>
        <w:tc>
          <w:tcPr>
            <w:tcW w:w="0" w:type="auto"/>
          </w:tcPr>
          <w:p w14:paraId="785D1929" w14:textId="5840EEEC" w:rsidR="00713251" w:rsidRPr="00315006" w:rsidRDefault="00713251" w:rsidP="00D13814">
            <w:pPr>
              <w:autoSpaceDE w:val="0"/>
              <w:autoSpaceDN w:val="0"/>
              <w:adjustRightInd w:val="0"/>
              <w:spacing w:after="0"/>
              <w:jc w:val="center"/>
              <w:rPr>
                <w:rFonts w:cs="Arial"/>
                <w:sz w:val="20"/>
              </w:rPr>
            </w:pPr>
            <w:r>
              <w:rPr>
                <w:rFonts w:cs="Arial"/>
                <w:sz w:val="20"/>
              </w:rPr>
              <w:t>01-03-</w:t>
            </w:r>
            <w:r w:rsidR="00D63DFD">
              <w:rPr>
                <w:rFonts w:cs="Arial"/>
                <w:sz w:val="20"/>
              </w:rPr>
              <w:t>2016</w:t>
            </w:r>
          </w:p>
        </w:tc>
        <w:tc>
          <w:tcPr>
            <w:tcW w:w="0" w:type="auto"/>
          </w:tcPr>
          <w:p w14:paraId="269B208C" w14:textId="29334FD2" w:rsidR="00713251" w:rsidRPr="00315006" w:rsidRDefault="00713251" w:rsidP="00D13814">
            <w:pPr>
              <w:autoSpaceDE w:val="0"/>
              <w:autoSpaceDN w:val="0"/>
              <w:adjustRightInd w:val="0"/>
              <w:spacing w:after="0"/>
              <w:jc w:val="center"/>
              <w:rPr>
                <w:rFonts w:cs="Arial"/>
                <w:sz w:val="20"/>
              </w:rPr>
            </w:pPr>
            <w:r>
              <w:rPr>
                <w:rFonts w:cs="Arial"/>
                <w:sz w:val="20"/>
              </w:rPr>
              <w:t>04-14-</w:t>
            </w:r>
            <w:r w:rsidR="00D63DFD">
              <w:rPr>
                <w:rFonts w:cs="Arial"/>
                <w:sz w:val="20"/>
              </w:rPr>
              <w:t>2016</w:t>
            </w:r>
          </w:p>
        </w:tc>
        <w:tc>
          <w:tcPr>
            <w:tcW w:w="0" w:type="auto"/>
          </w:tcPr>
          <w:p w14:paraId="283C6F01" w14:textId="7230EAD0" w:rsidR="00713251" w:rsidRPr="00315006" w:rsidRDefault="00713251" w:rsidP="00D13814">
            <w:pPr>
              <w:autoSpaceDE w:val="0"/>
              <w:autoSpaceDN w:val="0"/>
              <w:adjustRightInd w:val="0"/>
              <w:spacing w:after="0"/>
              <w:jc w:val="center"/>
              <w:rPr>
                <w:rFonts w:cs="Arial"/>
                <w:sz w:val="20"/>
              </w:rPr>
            </w:pPr>
            <w:r>
              <w:rPr>
                <w:rFonts w:cs="Arial"/>
                <w:sz w:val="20"/>
              </w:rPr>
              <w:t>06-15-</w:t>
            </w:r>
            <w:r w:rsidR="00D63DFD">
              <w:rPr>
                <w:rFonts w:cs="Arial"/>
                <w:sz w:val="20"/>
              </w:rPr>
              <w:t>2016</w:t>
            </w:r>
          </w:p>
        </w:tc>
        <w:tc>
          <w:tcPr>
            <w:tcW w:w="0" w:type="auto"/>
          </w:tcPr>
          <w:p w14:paraId="317B5287" w14:textId="4D08D844" w:rsidR="00713251" w:rsidRPr="00315006" w:rsidRDefault="00713251" w:rsidP="00D13814">
            <w:pPr>
              <w:autoSpaceDE w:val="0"/>
              <w:autoSpaceDN w:val="0"/>
              <w:adjustRightInd w:val="0"/>
              <w:spacing w:after="0"/>
              <w:jc w:val="center"/>
              <w:rPr>
                <w:rFonts w:cs="Arial"/>
                <w:sz w:val="20"/>
              </w:rPr>
            </w:pPr>
            <w:r>
              <w:rPr>
                <w:rFonts w:cs="Arial"/>
                <w:sz w:val="20"/>
              </w:rPr>
              <w:t>09-11-</w:t>
            </w:r>
            <w:r w:rsidR="00D63DFD">
              <w:rPr>
                <w:rFonts w:cs="Arial"/>
                <w:sz w:val="20"/>
              </w:rPr>
              <w:t>2016</w:t>
            </w:r>
          </w:p>
        </w:tc>
        <w:tc>
          <w:tcPr>
            <w:tcW w:w="0" w:type="auto"/>
          </w:tcPr>
          <w:p w14:paraId="6319E4B9" w14:textId="19646729" w:rsidR="00713251" w:rsidRPr="00315006" w:rsidRDefault="00713251" w:rsidP="00D13814">
            <w:pPr>
              <w:autoSpaceDE w:val="0"/>
              <w:autoSpaceDN w:val="0"/>
              <w:adjustRightInd w:val="0"/>
              <w:spacing w:after="0"/>
              <w:jc w:val="center"/>
              <w:rPr>
                <w:rFonts w:cs="Arial"/>
                <w:sz w:val="20"/>
              </w:rPr>
            </w:pPr>
            <w:r>
              <w:rPr>
                <w:rFonts w:cs="Arial"/>
                <w:sz w:val="20"/>
              </w:rPr>
              <w:t>12-28-</w:t>
            </w:r>
            <w:r w:rsidR="00D63DFD">
              <w:rPr>
                <w:rFonts w:cs="Arial"/>
                <w:sz w:val="20"/>
              </w:rPr>
              <w:t>2016</w:t>
            </w:r>
          </w:p>
        </w:tc>
      </w:tr>
      <w:tr w:rsidR="00713251" w:rsidRPr="00315006" w14:paraId="12EE3175" w14:textId="77777777" w:rsidTr="00D13814">
        <w:trPr>
          <w:jc w:val="center"/>
        </w:trPr>
        <w:tc>
          <w:tcPr>
            <w:tcW w:w="0" w:type="auto"/>
          </w:tcPr>
          <w:p w14:paraId="0CC3A9CB" w14:textId="77777777" w:rsidR="00713251" w:rsidRPr="00713251" w:rsidRDefault="00713251" w:rsidP="00D13814">
            <w:pPr>
              <w:autoSpaceDE w:val="0"/>
              <w:autoSpaceDN w:val="0"/>
              <w:adjustRightInd w:val="0"/>
              <w:spacing w:after="0"/>
              <w:rPr>
                <w:rFonts w:cs="Arial"/>
                <w:b/>
                <w:sz w:val="20"/>
              </w:rPr>
            </w:pPr>
            <w:r w:rsidRPr="00713251">
              <w:rPr>
                <w:rFonts w:cs="Arial"/>
                <w:b/>
                <w:sz w:val="20"/>
              </w:rPr>
              <w:t>Amount</w:t>
            </w:r>
          </w:p>
        </w:tc>
        <w:tc>
          <w:tcPr>
            <w:tcW w:w="0" w:type="auto"/>
          </w:tcPr>
          <w:p w14:paraId="495595E8" w14:textId="77777777" w:rsidR="00713251" w:rsidRPr="00315006" w:rsidRDefault="00713251" w:rsidP="00D13814">
            <w:pPr>
              <w:autoSpaceDE w:val="0"/>
              <w:autoSpaceDN w:val="0"/>
              <w:adjustRightInd w:val="0"/>
              <w:spacing w:after="0"/>
              <w:jc w:val="center"/>
              <w:rPr>
                <w:rFonts w:cs="Arial"/>
                <w:sz w:val="20"/>
              </w:rPr>
            </w:pPr>
            <w:r>
              <w:rPr>
                <w:rFonts w:cs="Arial"/>
                <w:sz w:val="20"/>
              </w:rPr>
              <w:t>$5</w:t>
            </w:r>
            <w:r w:rsidRPr="00315006">
              <w:rPr>
                <w:rFonts w:cs="Arial"/>
                <w:sz w:val="20"/>
              </w:rPr>
              <w:t>0.00</w:t>
            </w:r>
          </w:p>
        </w:tc>
        <w:tc>
          <w:tcPr>
            <w:tcW w:w="0" w:type="auto"/>
          </w:tcPr>
          <w:p w14:paraId="7364B1DB"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90810D2"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457A48A4"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F419B42" w14:textId="77777777" w:rsidR="00713251" w:rsidRPr="00315006" w:rsidRDefault="00713251" w:rsidP="00D13814">
            <w:pPr>
              <w:autoSpaceDE w:val="0"/>
              <w:autoSpaceDN w:val="0"/>
              <w:adjustRightInd w:val="0"/>
              <w:spacing w:after="0"/>
              <w:jc w:val="center"/>
              <w:rPr>
                <w:rFonts w:cs="Arial"/>
                <w:sz w:val="20"/>
              </w:rPr>
            </w:pPr>
            <w:r>
              <w:rPr>
                <w:rFonts w:cs="Arial"/>
                <w:sz w:val="20"/>
              </w:rPr>
              <w:t>$7</w:t>
            </w:r>
            <w:r w:rsidRPr="00315006">
              <w:rPr>
                <w:rFonts w:cs="Arial"/>
                <w:sz w:val="20"/>
              </w:rPr>
              <w:t>0.00</w:t>
            </w:r>
          </w:p>
        </w:tc>
      </w:tr>
    </w:tbl>
    <w:p w14:paraId="56EC205B" w14:textId="77777777" w:rsidR="00713251" w:rsidRPr="00931159" w:rsidRDefault="00713251" w:rsidP="00713251">
      <w:pPr>
        <w:spacing w:after="0"/>
        <w:rPr>
          <w:sz w:val="12"/>
          <w:szCs w:val="12"/>
        </w:rPr>
      </w:pPr>
    </w:p>
    <w:p w14:paraId="01067FA6" w14:textId="1D6C7988" w:rsidR="002432CB" w:rsidRDefault="002432CB" w:rsidP="002432CB">
      <w:pPr>
        <w:pStyle w:val="Step"/>
        <w:spacing w:before="0"/>
      </w:pPr>
      <w:r>
        <w:t>Step 13</w:t>
      </w:r>
      <w:r w:rsidR="002865D8">
        <w:t>a</w:t>
      </w:r>
      <w:r w:rsidR="002865D8">
        <w:tab/>
        <w:t>Schedule A – Taxes You Paid</w:t>
      </w:r>
    </w:p>
    <w:p w14:paraId="7190EF03" w14:textId="6DC0DA4F" w:rsidR="00282039" w:rsidRPr="001B31F2" w:rsidRDefault="00282039" w:rsidP="00282039">
      <w:pPr>
        <w:shd w:val="clear" w:color="auto" w:fill="E2EFD9" w:themeFill="accent6" w:themeFillTint="33"/>
        <w:jc w:val="center"/>
        <w:rPr>
          <w:b/>
        </w:rPr>
      </w:pPr>
      <w:r w:rsidRPr="001B31F2">
        <w:rPr>
          <w:b/>
        </w:rPr>
        <w:t>F</w:t>
      </w:r>
      <w:r w:rsidR="009C3DE4">
        <w:rPr>
          <w:b/>
        </w:rPr>
        <w:t>ederal Refund: 2,</w:t>
      </w:r>
      <w:r w:rsidR="00ED5D9B">
        <w:rPr>
          <w:b/>
        </w:rPr>
        <w:t>116</w:t>
      </w:r>
      <w:r w:rsidRPr="001B31F2">
        <w:rPr>
          <w:b/>
        </w:rPr>
        <w:tab/>
      </w:r>
      <w:r>
        <w:rPr>
          <w:b/>
        </w:rPr>
        <w:tab/>
        <w:t>NJ Refund Amount: 3</w:t>
      </w:r>
      <w:r w:rsidR="00ED5D9B">
        <w:rPr>
          <w:b/>
        </w:rPr>
        <w:t>14</w:t>
      </w:r>
    </w:p>
    <w:p w14:paraId="28763A79" w14:textId="2DD421DB" w:rsidR="002432CB" w:rsidRDefault="002432CB" w:rsidP="00282039">
      <w:pPr>
        <w:pStyle w:val="Step"/>
        <w:spacing w:before="0"/>
      </w:pPr>
      <w:r>
        <w:t>Step 13b</w:t>
      </w:r>
      <w:r w:rsidR="002865D8">
        <w:tab/>
        <w:t>Payments – State Estimated Payments</w:t>
      </w:r>
    </w:p>
    <w:p w14:paraId="0DD2C0C9" w14:textId="56DF7C27" w:rsidR="00282039" w:rsidRPr="001B31F2" w:rsidRDefault="00282039" w:rsidP="00282039">
      <w:pPr>
        <w:shd w:val="clear" w:color="auto" w:fill="E2EFD9" w:themeFill="accent6" w:themeFillTint="33"/>
        <w:jc w:val="center"/>
        <w:rPr>
          <w:b/>
        </w:rPr>
      </w:pPr>
      <w:r w:rsidRPr="001B31F2">
        <w:rPr>
          <w:b/>
        </w:rPr>
        <w:t>F</w:t>
      </w:r>
      <w:r w:rsidR="009C3DE4">
        <w:rPr>
          <w:b/>
        </w:rPr>
        <w:t>ederal Refund: 2,</w:t>
      </w:r>
      <w:r w:rsidR="00ED5D9B">
        <w:rPr>
          <w:b/>
        </w:rPr>
        <w:t>116</w:t>
      </w:r>
      <w:r w:rsidRPr="001B31F2">
        <w:rPr>
          <w:b/>
        </w:rPr>
        <w:tab/>
      </w:r>
      <w:r>
        <w:rPr>
          <w:b/>
        </w:rPr>
        <w:tab/>
        <w:t>NJ Refund Amount: 5</w:t>
      </w:r>
      <w:r w:rsidR="00ED5D9B">
        <w:rPr>
          <w:b/>
        </w:rPr>
        <w:t>64</w:t>
      </w:r>
    </w:p>
    <w:p w14:paraId="67DEDC51" w14:textId="63ACBA80" w:rsidR="00850712" w:rsidRDefault="00850712" w:rsidP="00282039">
      <w:pPr>
        <w:spacing w:after="160" w:line="259" w:lineRule="auto"/>
        <w:rPr>
          <w:b/>
          <w:sz w:val="28"/>
        </w:rPr>
      </w:pPr>
      <w:r>
        <w:br w:type="page"/>
      </w:r>
    </w:p>
    <w:p w14:paraId="1AF3853C" w14:textId="0A40CD8E" w:rsidR="00D13814" w:rsidRPr="001F48D4" w:rsidRDefault="00D13814" w:rsidP="00D13814">
      <w:pPr>
        <w:pStyle w:val="Step"/>
      </w:pPr>
      <w:r w:rsidRPr="001F48D4">
        <w:lastRenderedPageBreak/>
        <w:t xml:space="preserve">Step </w:t>
      </w:r>
      <w:r w:rsidR="009C3DE4">
        <w:t>14</w:t>
      </w:r>
      <w:r>
        <w:tab/>
      </w:r>
      <w:r w:rsidR="009C3DE4">
        <w:t xml:space="preserve">Notes – </w:t>
      </w:r>
      <w:r>
        <w:t>Itemized Deductions</w:t>
      </w:r>
    </w:p>
    <w:p w14:paraId="6653811E" w14:textId="144668DD" w:rsidR="00B00FCD" w:rsidRDefault="00B00FCD" w:rsidP="00B00FCD">
      <w:pPr>
        <w:rPr>
          <w:rFonts w:cstheme="minorHAnsi"/>
          <w:color w:val="FF0000"/>
          <w:szCs w:val="24"/>
        </w:rPr>
      </w:pPr>
      <w:r w:rsidRPr="002E5CD8">
        <w:rPr>
          <w:rFonts w:cstheme="minorHAnsi"/>
          <w:b/>
          <w:color w:val="FF0000"/>
          <w:szCs w:val="24"/>
        </w:rPr>
        <w:t>Check:</w:t>
      </w:r>
      <w:r w:rsidRPr="002E5CD8">
        <w:rPr>
          <w:rFonts w:cstheme="minorHAnsi"/>
          <w:color w:val="FF0000"/>
          <w:szCs w:val="24"/>
        </w:rPr>
        <w:t xml:space="preserve"> Before beginning this step, Use Compare Deductions to check </w:t>
      </w:r>
      <w:r>
        <w:rPr>
          <w:rFonts w:cstheme="minorHAnsi"/>
          <w:color w:val="FF0000"/>
          <w:szCs w:val="24"/>
        </w:rPr>
        <w:t>that Itemized Deductions = 1,245</w:t>
      </w:r>
    </w:p>
    <w:p w14:paraId="2C8D476C" w14:textId="77777777" w:rsidR="00B00FCD" w:rsidRDefault="00B00FCD" w:rsidP="00B00FCD">
      <w:pPr>
        <w:rPr>
          <w:rFonts w:cstheme="minorHAnsi"/>
          <w:szCs w:val="24"/>
        </w:rPr>
      </w:pPr>
      <w:r w:rsidRPr="002E5CD8">
        <w:rPr>
          <w:rFonts w:cstheme="minorHAnsi"/>
          <w:b/>
          <w:szCs w:val="24"/>
        </w:rPr>
        <w:t>Hint:</w:t>
      </w:r>
      <w:r>
        <w:rPr>
          <w:rFonts w:cstheme="minorHAnsi"/>
          <w:szCs w:val="24"/>
        </w:rPr>
        <w:t xml:space="preserve"> Some items</w:t>
      </w:r>
      <w:r w:rsidRPr="002E5CD8">
        <w:rPr>
          <w:rFonts w:cstheme="minorHAnsi"/>
          <w:szCs w:val="24"/>
        </w:rPr>
        <w:t xml:space="preserve"> </w:t>
      </w:r>
      <w:r>
        <w:rPr>
          <w:rFonts w:cstheme="minorHAnsi"/>
          <w:szCs w:val="24"/>
        </w:rPr>
        <w:t xml:space="preserve">in the following sub-Steps </w:t>
      </w:r>
      <w:r w:rsidRPr="002E5CD8">
        <w:rPr>
          <w:rFonts w:cstheme="minorHAnsi"/>
          <w:szCs w:val="24"/>
        </w:rPr>
        <w:t>may not be deductible or may have already been entered</w:t>
      </w:r>
      <w:r>
        <w:rPr>
          <w:rFonts w:cstheme="minorHAnsi"/>
          <w:szCs w:val="24"/>
        </w:rPr>
        <w:t xml:space="preserve"> – be alert…</w:t>
      </w:r>
    </w:p>
    <w:p w14:paraId="42F9C6D0" w14:textId="5D4C042C" w:rsidR="00B00FCD" w:rsidRDefault="00B00FCD" w:rsidP="00B00FCD">
      <w:pPr>
        <w:rPr>
          <w:rFonts w:cstheme="minorHAnsi"/>
          <w:szCs w:val="24"/>
        </w:rPr>
      </w:pPr>
      <w:r w:rsidRPr="00925782">
        <w:rPr>
          <w:rFonts w:cstheme="minorHAnsi"/>
          <w:b/>
          <w:szCs w:val="24"/>
        </w:rPr>
        <w:t>Annoyance:</w:t>
      </w:r>
      <w:r>
        <w:rPr>
          <w:rFonts w:cstheme="minorHAnsi"/>
          <w:szCs w:val="24"/>
        </w:rPr>
        <w:t xml:space="preserve"> The Compare Deductions amount does not seem to update until you click Continue enough times to take you from Deductions to Other Taxes, then go back to Deductions.  Keep this in mind if you want to Check the Itemized Deductions value after each sub-step.</w:t>
      </w:r>
      <w:r w:rsidR="00D800F1">
        <w:rPr>
          <w:rFonts w:cstheme="minorHAnsi"/>
          <w:szCs w:val="24"/>
        </w:rPr>
        <w:t xml:space="preserve">  (After the Itemized deductions amount is greater than the Standard deduction amount, you can just look at </w:t>
      </w:r>
      <w:r w:rsidR="00B1559C">
        <w:rPr>
          <w:rFonts w:cstheme="minorHAnsi"/>
          <w:szCs w:val="24"/>
        </w:rPr>
        <w:t>1040, Line 40.)</w:t>
      </w:r>
    </w:p>
    <w:p w14:paraId="31B803D0" w14:textId="599D45B2" w:rsidR="00B00FCD" w:rsidRPr="001F48D4" w:rsidRDefault="00B00FCD" w:rsidP="00B00FCD">
      <w:pPr>
        <w:pStyle w:val="Step"/>
      </w:pPr>
      <w:r w:rsidRPr="001F48D4">
        <w:t xml:space="preserve">Step </w:t>
      </w:r>
      <w:r w:rsidR="00D800F1">
        <w:t>14</w:t>
      </w:r>
      <w:r>
        <w:t>a</w:t>
      </w:r>
      <w:r>
        <w:tab/>
        <w:t>Notes – Deductions – Medical and Dental</w:t>
      </w:r>
    </w:p>
    <w:p w14:paraId="7B7721F1" w14:textId="2631CE50" w:rsidR="00B00FCD" w:rsidRDefault="00B00FCD" w:rsidP="00B00FCD">
      <w:pPr>
        <w:tabs>
          <w:tab w:val="decimal" w:leader="dot" w:pos="9360"/>
        </w:tabs>
        <w:spacing w:after="60"/>
        <w:ind w:left="720" w:hanging="360"/>
        <w:rPr>
          <w:rFonts w:cstheme="minorHAnsi"/>
          <w:szCs w:val="24"/>
        </w:rPr>
      </w:pPr>
      <w:r>
        <w:rPr>
          <w:rFonts w:cstheme="minorHAnsi"/>
          <w:szCs w:val="24"/>
        </w:rPr>
        <w:t>Medicare – Part B</w:t>
      </w:r>
      <w:r>
        <w:rPr>
          <w:rFonts w:cstheme="minorHAnsi"/>
          <w:szCs w:val="24"/>
        </w:rPr>
        <w:tab/>
        <w:t>$1,385</w:t>
      </w:r>
    </w:p>
    <w:p w14:paraId="245E2386" w14:textId="3C69ADE3" w:rsidR="00B00FCD" w:rsidRDefault="00B00FCD" w:rsidP="00B00FCD">
      <w:pPr>
        <w:tabs>
          <w:tab w:val="decimal" w:leader="dot" w:pos="9360"/>
        </w:tabs>
        <w:spacing w:after="60"/>
        <w:ind w:left="720" w:hanging="360"/>
        <w:rPr>
          <w:rFonts w:cstheme="minorHAnsi"/>
          <w:szCs w:val="24"/>
        </w:rPr>
      </w:pPr>
      <w:r>
        <w:rPr>
          <w:rFonts w:cstheme="minorHAnsi"/>
          <w:szCs w:val="24"/>
        </w:rPr>
        <w:t>Medicare – Part D</w:t>
      </w:r>
      <w:r>
        <w:rPr>
          <w:rFonts w:cstheme="minorHAnsi"/>
          <w:szCs w:val="24"/>
        </w:rPr>
        <w:tab/>
        <w:t>$810</w:t>
      </w:r>
    </w:p>
    <w:p w14:paraId="4A8580A7" w14:textId="44FA2EA7" w:rsidR="00B00FCD" w:rsidRDefault="00B00FCD" w:rsidP="00B00FCD">
      <w:pPr>
        <w:tabs>
          <w:tab w:val="decimal" w:leader="dot" w:pos="9360"/>
        </w:tabs>
        <w:spacing w:after="60"/>
        <w:ind w:left="720" w:hanging="360"/>
        <w:rPr>
          <w:rFonts w:cstheme="minorHAnsi"/>
          <w:szCs w:val="24"/>
        </w:rPr>
      </w:pPr>
      <w:r>
        <w:rPr>
          <w:rFonts w:cstheme="minorHAnsi"/>
          <w:szCs w:val="24"/>
        </w:rPr>
        <w:t xml:space="preserve">Insurance </w:t>
      </w:r>
      <w:r w:rsidR="00DA5E05">
        <w:rPr>
          <w:rFonts w:cstheme="minorHAnsi"/>
          <w:szCs w:val="24"/>
        </w:rPr>
        <w:t>paid by Office o</w:t>
      </w:r>
      <w:r>
        <w:rPr>
          <w:rFonts w:cstheme="minorHAnsi"/>
          <w:szCs w:val="24"/>
        </w:rPr>
        <w:t>f Personnel Management</w:t>
      </w:r>
      <w:r>
        <w:rPr>
          <w:rFonts w:cstheme="minorHAnsi"/>
          <w:szCs w:val="24"/>
        </w:rPr>
        <w:tab/>
        <w:t>$2,300</w:t>
      </w:r>
    </w:p>
    <w:p w14:paraId="0A099F51" w14:textId="4944B487" w:rsidR="00DA5E05" w:rsidRDefault="00DA5E05" w:rsidP="00DA5E05">
      <w:pPr>
        <w:tabs>
          <w:tab w:val="decimal" w:leader="dot" w:pos="9360"/>
        </w:tabs>
        <w:spacing w:after="60"/>
        <w:ind w:left="720" w:hanging="360"/>
        <w:rPr>
          <w:rFonts w:cstheme="minorHAnsi"/>
          <w:szCs w:val="24"/>
        </w:rPr>
      </w:pPr>
      <w:r>
        <w:rPr>
          <w:rFonts w:cstheme="minorHAnsi"/>
          <w:szCs w:val="24"/>
        </w:rPr>
        <w:t xml:space="preserve">Insurance </w:t>
      </w:r>
      <w:r w:rsidR="009B04DE">
        <w:rPr>
          <w:rFonts w:cstheme="minorHAnsi"/>
          <w:szCs w:val="24"/>
        </w:rPr>
        <w:t>policy from HealthCare.gov</w:t>
      </w:r>
      <w:r w:rsidR="009B04DE">
        <w:rPr>
          <w:rFonts w:cstheme="minorHAnsi"/>
          <w:szCs w:val="24"/>
        </w:rPr>
        <w:tab/>
        <w:t>$6,36</w:t>
      </w:r>
      <w:r>
        <w:rPr>
          <w:rFonts w:cstheme="minorHAnsi"/>
          <w:szCs w:val="24"/>
        </w:rPr>
        <w:t>0</w:t>
      </w:r>
    </w:p>
    <w:p w14:paraId="7EA5709D" w14:textId="091B1D29" w:rsidR="00B00FCD" w:rsidRPr="00185E6E" w:rsidRDefault="00DF7B06" w:rsidP="00B00FCD">
      <w:pPr>
        <w:tabs>
          <w:tab w:val="decimal" w:leader="dot" w:pos="9360"/>
        </w:tabs>
        <w:spacing w:after="60"/>
        <w:ind w:left="720" w:hanging="360"/>
        <w:rPr>
          <w:rFonts w:cstheme="minorHAnsi"/>
          <w:szCs w:val="24"/>
        </w:rPr>
      </w:pPr>
      <w:r>
        <w:rPr>
          <w:rFonts w:cstheme="minorHAnsi"/>
          <w:szCs w:val="24"/>
        </w:rPr>
        <w:t>Doctor co-pays and deductibles</w:t>
      </w:r>
      <w:r w:rsidR="00B00FCD">
        <w:rPr>
          <w:rFonts w:cstheme="minorHAnsi"/>
          <w:szCs w:val="24"/>
        </w:rPr>
        <w:tab/>
      </w:r>
      <w:r>
        <w:rPr>
          <w:rFonts w:cstheme="minorHAnsi"/>
          <w:szCs w:val="24"/>
        </w:rPr>
        <w:t>$300</w:t>
      </w:r>
    </w:p>
    <w:p w14:paraId="1A201D7D" w14:textId="643F5F5D" w:rsidR="00B00FCD" w:rsidRDefault="00DA5E05" w:rsidP="00B00FCD">
      <w:pPr>
        <w:tabs>
          <w:tab w:val="decimal" w:leader="dot" w:pos="9360"/>
        </w:tabs>
        <w:spacing w:after="60"/>
        <w:ind w:left="720" w:hanging="360"/>
        <w:rPr>
          <w:rFonts w:cstheme="minorHAnsi"/>
          <w:szCs w:val="24"/>
        </w:rPr>
      </w:pPr>
      <w:r>
        <w:rPr>
          <w:rFonts w:cstheme="minorHAnsi"/>
          <w:szCs w:val="24"/>
        </w:rPr>
        <w:t>Long Term Care</w:t>
      </w:r>
      <w:r w:rsidR="00A97C62">
        <w:rPr>
          <w:rFonts w:cstheme="minorHAnsi"/>
          <w:szCs w:val="24"/>
        </w:rPr>
        <w:t xml:space="preserve"> (LTC)</w:t>
      </w:r>
      <w:r>
        <w:rPr>
          <w:rFonts w:cstheme="minorHAnsi"/>
          <w:szCs w:val="24"/>
        </w:rPr>
        <w:t xml:space="preserve"> insurance (Paula</w:t>
      </w:r>
      <w:r w:rsidR="00DF7B06">
        <w:rPr>
          <w:rFonts w:cstheme="minorHAnsi"/>
          <w:szCs w:val="24"/>
        </w:rPr>
        <w:t>)</w:t>
      </w:r>
      <w:r w:rsidR="00DF7B06">
        <w:rPr>
          <w:rFonts w:cstheme="minorHAnsi"/>
          <w:szCs w:val="24"/>
        </w:rPr>
        <w:tab/>
        <w:t>$1,800</w:t>
      </w:r>
    </w:p>
    <w:p w14:paraId="5D17F4D0" w14:textId="2F40B156" w:rsidR="00B00FCD" w:rsidRDefault="00B00FCD" w:rsidP="00B00FCD">
      <w:r w:rsidRPr="00E75E39">
        <w:rPr>
          <w:b/>
        </w:rPr>
        <w:t>Reference</w:t>
      </w:r>
      <w:r>
        <w:t>: 4012 F-</w:t>
      </w:r>
      <w:r w:rsidR="00713ED4">
        <w:t>5</w:t>
      </w:r>
      <w:r>
        <w:t xml:space="preserve"> to F-</w:t>
      </w:r>
      <w:r w:rsidR="00713ED4">
        <w:t>6</w:t>
      </w:r>
    </w:p>
    <w:p w14:paraId="7B17B670" w14:textId="606714CF" w:rsidR="00B00FCD" w:rsidRDefault="00B00FCD" w:rsidP="00B00FCD">
      <w:r w:rsidRPr="00C8595B">
        <w:rPr>
          <w:b/>
        </w:rPr>
        <w:t>Hint:</w:t>
      </w:r>
      <w:r>
        <w:t xml:space="preserve"> The appropriate deduction amount for Marketplace (HealthCare.gov) policies can only be calculated after form 8962 has been completed –</w:t>
      </w:r>
      <w:r w:rsidR="00DA5E05">
        <w:t xml:space="preserve"> do NOT enter now –</w:t>
      </w:r>
      <w:r>
        <w:t xml:space="preserve"> we will do this later.</w:t>
      </w:r>
    </w:p>
    <w:p w14:paraId="090DB505" w14:textId="4F59107D" w:rsidR="00FE49DD" w:rsidRPr="001B31F2" w:rsidRDefault="00FE49DD" w:rsidP="00FE49DD">
      <w:pPr>
        <w:shd w:val="clear" w:color="auto" w:fill="E2EFD9" w:themeFill="accent6" w:themeFillTint="33"/>
        <w:jc w:val="center"/>
        <w:rPr>
          <w:b/>
        </w:rPr>
      </w:pPr>
      <w:r w:rsidRPr="001B31F2">
        <w:rPr>
          <w:b/>
        </w:rPr>
        <w:t>F</w:t>
      </w:r>
      <w:r>
        <w:rPr>
          <w:b/>
        </w:rPr>
        <w:t xml:space="preserve">ederal </w:t>
      </w:r>
      <w:r w:rsidRPr="005B1146">
        <w:rPr>
          <w:b/>
        </w:rPr>
        <w:t xml:space="preserve">Refund: </w:t>
      </w:r>
      <w:r w:rsidR="00C2458F">
        <w:rPr>
          <w:b/>
        </w:rPr>
        <w:t>2,</w:t>
      </w:r>
      <w:r w:rsidR="000A4896">
        <w:rPr>
          <w:b/>
        </w:rPr>
        <w:t>116</w:t>
      </w:r>
      <w:r w:rsidRPr="005B1146">
        <w:rPr>
          <w:b/>
        </w:rPr>
        <w:tab/>
      </w:r>
      <w:r w:rsidR="001C3570">
        <w:rPr>
          <w:b/>
        </w:rPr>
        <w:tab/>
        <w:t>NJ Refund Amount: 5</w:t>
      </w:r>
      <w:r w:rsidR="000A4896">
        <w:rPr>
          <w:b/>
        </w:rPr>
        <w:t>94</w:t>
      </w:r>
    </w:p>
    <w:p w14:paraId="57BECF96" w14:textId="799F6D49" w:rsidR="00B00FCD" w:rsidRDefault="00B00FCD" w:rsidP="00B00FCD">
      <w:pPr>
        <w:rPr>
          <w:rFonts w:cstheme="minorHAnsi"/>
          <w:szCs w:val="24"/>
        </w:rPr>
      </w:pPr>
      <w:r w:rsidRPr="00752B27">
        <w:rPr>
          <w:rFonts w:cstheme="minorHAnsi"/>
          <w:b/>
          <w:szCs w:val="24"/>
        </w:rPr>
        <w:t>Check:</w:t>
      </w:r>
      <w:r>
        <w:rPr>
          <w:rFonts w:cstheme="minorHAnsi"/>
          <w:szCs w:val="24"/>
        </w:rPr>
        <w:t xml:space="preserve"> After this s</w:t>
      </w:r>
      <w:r w:rsidR="00FE49DD">
        <w:rPr>
          <w:rFonts w:cstheme="minorHAnsi"/>
          <w:szCs w:val="24"/>
        </w:rPr>
        <w:t>tep, Itemized Deductions = 2,</w:t>
      </w:r>
      <w:r w:rsidR="0011217F">
        <w:rPr>
          <w:rFonts w:cstheme="minorHAnsi"/>
          <w:szCs w:val="24"/>
        </w:rPr>
        <w:t>502</w:t>
      </w:r>
    </w:p>
    <w:p w14:paraId="65946FBE" w14:textId="7D8FF522" w:rsidR="00FE49DD" w:rsidRDefault="00FE49DD" w:rsidP="00B00FCD">
      <w:pPr>
        <w:rPr>
          <w:rFonts w:cstheme="minorHAnsi"/>
          <w:szCs w:val="24"/>
        </w:rPr>
      </w:pPr>
      <w:r w:rsidRPr="00FE49DD">
        <w:rPr>
          <w:rFonts w:cstheme="minorHAnsi"/>
          <w:b/>
          <w:szCs w:val="24"/>
        </w:rPr>
        <w:t>Q:</w:t>
      </w:r>
      <w:r>
        <w:rPr>
          <w:rFonts w:cstheme="minorHAnsi"/>
          <w:szCs w:val="24"/>
        </w:rPr>
        <w:t xml:space="preserve"> </w:t>
      </w:r>
      <w:r w:rsidR="00B80021" w:rsidRPr="00B80021">
        <w:rPr>
          <w:rFonts w:cstheme="minorHAnsi"/>
          <w:szCs w:val="24"/>
        </w:rPr>
        <w:t xml:space="preserve">If </w:t>
      </w:r>
      <w:r w:rsidR="00713ED4">
        <w:rPr>
          <w:rFonts w:cstheme="minorHAnsi"/>
          <w:szCs w:val="24"/>
        </w:rPr>
        <w:t xml:space="preserve">you were to look at </w:t>
      </w:r>
      <w:proofErr w:type="spellStart"/>
      <w:r w:rsidR="00713ED4">
        <w:rPr>
          <w:rFonts w:cstheme="minorHAnsi"/>
          <w:szCs w:val="24"/>
        </w:rPr>
        <w:t>Sch</w:t>
      </w:r>
      <w:proofErr w:type="spellEnd"/>
      <w:r w:rsidR="00713ED4">
        <w:rPr>
          <w:rFonts w:cstheme="minorHAnsi"/>
          <w:szCs w:val="24"/>
        </w:rPr>
        <w:t xml:space="preserve"> A now</w:t>
      </w:r>
      <w:r w:rsidR="00B80021" w:rsidRPr="00B80021">
        <w:rPr>
          <w:rFonts w:cstheme="minorHAnsi"/>
          <w:szCs w:val="24"/>
        </w:rPr>
        <w:t>, you would see that Line 1 (Medical and dental expenses) is 6,2</w:t>
      </w:r>
      <w:r w:rsidR="000A4896">
        <w:rPr>
          <w:rFonts w:cstheme="minorHAnsi"/>
          <w:szCs w:val="24"/>
        </w:rPr>
        <w:t>5</w:t>
      </w:r>
      <w:r w:rsidR="00B80021" w:rsidRPr="00B80021">
        <w:rPr>
          <w:rFonts w:cstheme="minorHAnsi"/>
          <w:szCs w:val="24"/>
        </w:rPr>
        <w:t>5.  Why is this amount less than the total of all the medical expenses you entered?</w:t>
      </w:r>
    </w:p>
    <w:p w14:paraId="6BBF85E4" w14:textId="458B20A3" w:rsidR="00B00FCD" w:rsidRPr="001F48D4" w:rsidRDefault="00B00FCD" w:rsidP="00B00FCD">
      <w:pPr>
        <w:pStyle w:val="Step"/>
      </w:pPr>
      <w:r w:rsidRPr="001F48D4">
        <w:t xml:space="preserve">Step </w:t>
      </w:r>
      <w:r w:rsidR="00D800F1">
        <w:t>14</w:t>
      </w:r>
      <w:r>
        <w:t>b</w:t>
      </w:r>
      <w:r>
        <w:tab/>
        <w:t>Notes – Deductions – Taxes You Paid</w:t>
      </w:r>
    </w:p>
    <w:p w14:paraId="332EE728" w14:textId="77777777" w:rsidR="00B00FCD" w:rsidRPr="00185E6E" w:rsidRDefault="00B00FCD" w:rsidP="00B00FCD">
      <w:pPr>
        <w:tabs>
          <w:tab w:val="decimal" w:leader="dot" w:pos="9360"/>
        </w:tabs>
        <w:spacing w:after="60"/>
        <w:ind w:left="720" w:hanging="360"/>
        <w:rPr>
          <w:rFonts w:cstheme="minorHAnsi"/>
          <w:szCs w:val="24"/>
        </w:rPr>
      </w:pPr>
      <w:r>
        <w:rPr>
          <w:rFonts w:cstheme="minorHAnsi"/>
          <w:szCs w:val="24"/>
        </w:rPr>
        <w:t>R</w:t>
      </w:r>
      <w:r w:rsidRPr="00185E6E">
        <w:rPr>
          <w:rFonts w:cstheme="minorHAnsi"/>
          <w:szCs w:val="24"/>
        </w:rPr>
        <w:t>eal estate tax (</w:t>
      </w:r>
      <w:r>
        <w:rPr>
          <w:rFonts w:cstheme="minorHAnsi"/>
          <w:szCs w:val="24"/>
        </w:rPr>
        <w:t>Principal residence)</w:t>
      </w:r>
      <w:r>
        <w:rPr>
          <w:rFonts w:cstheme="minorHAnsi"/>
          <w:szCs w:val="24"/>
        </w:rPr>
        <w:tab/>
        <w:t>$7,135</w:t>
      </w:r>
    </w:p>
    <w:p w14:paraId="2966BE0D" w14:textId="12019AD0" w:rsidR="00B00FCD" w:rsidRDefault="00B00FCD" w:rsidP="00B00FCD">
      <w:pPr>
        <w:tabs>
          <w:tab w:val="decimal" w:leader="dot" w:pos="9360"/>
        </w:tabs>
        <w:spacing w:after="60"/>
        <w:ind w:left="720" w:hanging="360"/>
        <w:rPr>
          <w:rFonts w:cstheme="minorHAnsi"/>
          <w:szCs w:val="24"/>
        </w:rPr>
      </w:pPr>
      <w:r>
        <w:rPr>
          <w:rFonts w:cstheme="minorHAnsi"/>
          <w:szCs w:val="24"/>
        </w:rPr>
        <w:t>R</w:t>
      </w:r>
      <w:r w:rsidRPr="00185E6E">
        <w:rPr>
          <w:rFonts w:cstheme="minorHAnsi"/>
          <w:szCs w:val="24"/>
        </w:rPr>
        <w:t>eal estate tax (</w:t>
      </w:r>
      <w:r w:rsidR="00C2458F">
        <w:rPr>
          <w:rFonts w:cstheme="minorHAnsi"/>
          <w:szCs w:val="24"/>
        </w:rPr>
        <w:t>Condo in Las Vegas)</w:t>
      </w:r>
      <w:r w:rsidR="00C2458F">
        <w:rPr>
          <w:rFonts w:cstheme="minorHAnsi"/>
          <w:szCs w:val="24"/>
        </w:rPr>
        <w:tab/>
        <w:t>$1,86</w:t>
      </w:r>
      <w:r>
        <w:rPr>
          <w:rFonts w:cstheme="minorHAnsi"/>
          <w:szCs w:val="24"/>
        </w:rPr>
        <w:t>5</w:t>
      </w:r>
    </w:p>
    <w:p w14:paraId="6595CE5D" w14:textId="587BE93E" w:rsidR="00B00FCD" w:rsidRDefault="00B00FCD" w:rsidP="00B00FCD">
      <w:r w:rsidRPr="00E75E39">
        <w:rPr>
          <w:b/>
        </w:rPr>
        <w:t>Reference</w:t>
      </w:r>
      <w:r>
        <w:t>: 4012 F-</w:t>
      </w:r>
      <w:r w:rsidR="00713ED4">
        <w:t>6</w:t>
      </w:r>
    </w:p>
    <w:p w14:paraId="3F1AB73A" w14:textId="601D05B3" w:rsidR="00B00FCD" w:rsidRDefault="00B00FCD" w:rsidP="00B00FCD">
      <w:r>
        <w:rPr>
          <w:b/>
        </w:rPr>
        <w:t>BP</w:t>
      </w:r>
      <w:r w:rsidRPr="00C639F3">
        <w:rPr>
          <w:b/>
        </w:rPr>
        <w:t>:</w:t>
      </w:r>
      <w:r>
        <w:t xml:space="preserve"> You must click “</w:t>
      </w:r>
      <w:r w:rsidR="000A4896">
        <w:t>Add</w:t>
      </w:r>
      <w:r>
        <w:t xml:space="preserve"> Sales Tax Worksheet” and enter State</w:t>
      </w:r>
      <w:r w:rsidR="00713ED4">
        <w:t>, Zip,</w:t>
      </w:r>
      <w:r>
        <w:t xml:space="preserve"> and Number of days (but not </w:t>
      </w:r>
      <w:proofErr w:type="spellStart"/>
      <w:r>
        <w:t>percents</w:t>
      </w:r>
      <w:proofErr w:type="spellEnd"/>
      <w:r>
        <w:t>) even if you do not have any extra sales tax on cars, etc.</w:t>
      </w:r>
    </w:p>
    <w:p w14:paraId="33BECB5D" w14:textId="32793648" w:rsidR="00256E3B" w:rsidRDefault="00256E3B" w:rsidP="00B00FCD">
      <w:r w:rsidRPr="00256E3B">
        <w:rPr>
          <w:b/>
        </w:rPr>
        <w:t>BP:</w:t>
      </w:r>
      <w:r>
        <w:t xml:space="preserve"> Do NOT enter any NJ Property Tax recoveries (Homestead Benefit / PTR) at this point.  See the notes on Step 14f for more detail. </w:t>
      </w:r>
    </w:p>
    <w:p w14:paraId="7EF4060E" w14:textId="0972EB45" w:rsidR="00B00FCD" w:rsidRDefault="0079004D" w:rsidP="00B00FCD">
      <w:r>
        <w:rPr>
          <w:b/>
        </w:rPr>
        <w:t>NJ</w:t>
      </w:r>
      <w:r w:rsidR="00B00FCD" w:rsidRPr="00C639F3">
        <w:rPr>
          <w:b/>
        </w:rPr>
        <w:t>:</w:t>
      </w:r>
      <w:r w:rsidR="00B00FCD">
        <w:t xml:space="preserve"> Record </w:t>
      </w:r>
      <w:r w:rsidR="00C2458F">
        <w:t xml:space="preserve">appropriate </w:t>
      </w:r>
      <w:r w:rsidR="00B00FCD">
        <w:t>Real estate tax on NJ Checklist (Property Tax)</w:t>
      </w:r>
    </w:p>
    <w:p w14:paraId="7E2E0998" w14:textId="250C6E1F"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C2458F">
        <w:rPr>
          <w:b/>
        </w:rPr>
        <w:t>2,</w:t>
      </w:r>
      <w:r w:rsidR="0011217F">
        <w:rPr>
          <w:b/>
        </w:rPr>
        <w:t>116</w:t>
      </w:r>
      <w:r w:rsidRPr="005B1146">
        <w:rPr>
          <w:b/>
        </w:rPr>
        <w:tab/>
      </w:r>
      <w:r w:rsidR="001C3570">
        <w:rPr>
          <w:b/>
        </w:rPr>
        <w:tab/>
        <w:t>NJ Refund Amount: 5</w:t>
      </w:r>
      <w:r w:rsidR="0011217F">
        <w:rPr>
          <w:b/>
        </w:rPr>
        <w:t>94</w:t>
      </w:r>
    </w:p>
    <w:p w14:paraId="2DDC2442" w14:textId="2C24BAF4" w:rsidR="006326D0" w:rsidRDefault="006326D0" w:rsidP="006326D0">
      <w:pPr>
        <w:rPr>
          <w:rFonts w:cstheme="minorHAnsi"/>
          <w:szCs w:val="24"/>
        </w:rPr>
      </w:pPr>
      <w:r w:rsidRPr="00752B27">
        <w:rPr>
          <w:rFonts w:cstheme="minorHAnsi"/>
          <w:b/>
          <w:szCs w:val="24"/>
        </w:rPr>
        <w:t>Check:</w:t>
      </w:r>
      <w:r>
        <w:rPr>
          <w:rFonts w:cstheme="minorHAnsi"/>
          <w:szCs w:val="24"/>
        </w:rPr>
        <w:t xml:space="preserve"> After this step, Itemized Deductions = 11,</w:t>
      </w:r>
      <w:r w:rsidR="0011217F">
        <w:rPr>
          <w:rFonts w:cstheme="minorHAnsi"/>
          <w:szCs w:val="24"/>
        </w:rPr>
        <w:t>502</w:t>
      </w:r>
    </w:p>
    <w:p w14:paraId="0AD26F9C" w14:textId="7194878A" w:rsidR="00B00FCD" w:rsidRPr="001F48D4" w:rsidRDefault="00B00FCD" w:rsidP="00B00FCD">
      <w:pPr>
        <w:pStyle w:val="Step"/>
      </w:pPr>
      <w:r w:rsidRPr="001F48D4">
        <w:lastRenderedPageBreak/>
        <w:t xml:space="preserve">Step </w:t>
      </w:r>
      <w:r w:rsidR="00D800F1">
        <w:t>14</w:t>
      </w:r>
      <w:r>
        <w:t>c</w:t>
      </w:r>
      <w:r>
        <w:tab/>
        <w:t>Notes – Deductions – Mortgage Interest</w:t>
      </w:r>
    </w:p>
    <w:p w14:paraId="6B4BECF3" w14:textId="10C3CE5B" w:rsidR="00F13EDC" w:rsidRDefault="00F13EDC" w:rsidP="00F13EDC">
      <w:r>
        <w:t>The Hales received a Form 1098 from Acme Mortgage related to the mortgage on their Principal residence.</w:t>
      </w:r>
    </w:p>
    <w:p w14:paraId="5C5B033E" w14:textId="0F114584" w:rsidR="006326D0"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sidR="00341002">
        <w:rPr>
          <w:rFonts w:cstheme="minorHAnsi"/>
          <w:szCs w:val="24"/>
        </w:rPr>
        <w:tab/>
        <w:t>$2</w:t>
      </w:r>
      <w:r w:rsidR="006326D0">
        <w:rPr>
          <w:rFonts w:cstheme="minorHAnsi"/>
          <w:szCs w:val="24"/>
        </w:rPr>
        <w:t>,135</w:t>
      </w:r>
    </w:p>
    <w:p w14:paraId="7CB87412" w14:textId="1E145660" w:rsidR="006326D0" w:rsidRDefault="006326D0" w:rsidP="006326D0">
      <w:pPr>
        <w:tabs>
          <w:tab w:val="decimal" w:leader="dot" w:pos="9360"/>
        </w:tabs>
        <w:spacing w:after="60"/>
        <w:ind w:left="720" w:hanging="360"/>
        <w:rPr>
          <w:rFonts w:cstheme="minorHAnsi"/>
          <w:szCs w:val="24"/>
        </w:rPr>
      </w:pPr>
      <w:r>
        <w:rPr>
          <w:rFonts w:cstheme="minorHAnsi"/>
          <w:szCs w:val="24"/>
        </w:rPr>
        <w:t>Points</w:t>
      </w:r>
      <w:r>
        <w:rPr>
          <w:rFonts w:cstheme="minorHAnsi"/>
          <w:szCs w:val="24"/>
        </w:rPr>
        <w:tab/>
        <w:t>$565</w:t>
      </w:r>
    </w:p>
    <w:p w14:paraId="16419D54" w14:textId="1F31B97A" w:rsidR="006326D0" w:rsidRDefault="00F13EDC" w:rsidP="006326D0">
      <w:pPr>
        <w:tabs>
          <w:tab w:val="decimal" w:leader="dot" w:pos="9360"/>
        </w:tabs>
        <w:spacing w:after="60"/>
        <w:ind w:left="720" w:hanging="360"/>
        <w:rPr>
          <w:rFonts w:cstheme="minorHAnsi"/>
          <w:szCs w:val="24"/>
        </w:rPr>
      </w:pPr>
      <w:r>
        <w:rPr>
          <w:rFonts w:cstheme="minorHAnsi"/>
          <w:szCs w:val="24"/>
        </w:rPr>
        <w:t>PMI</w:t>
      </w:r>
      <w:r w:rsidR="006326D0">
        <w:rPr>
          <w:rFonts w:cstheme="minorHAnsi"/>
          <w:szCs w:val="24"/>
        </w:rPr>
        <w:tab/>
      </w:r>
      <w:r>
        <w:rPr>
          <w:rFonts w:cstheme="minorHAnsi"/>
          <w:szCs w:val="24"/>
        </w:rPr>
        <w:t>$300</w:t>
      </w:r>
    </w:p>
    <w:p w14:paraId="4DE1B71C" w14:textId="0690DFF1" w:rsidR="00F13EDC" w:rsidRDefault="00F13EDC" w:rsidP="00F13EDC">
      <w:r>
        <w:t>The Hales received a second Form 1098 from Acme Mortgage related to their Home Equity Line of Credit on their Las Vegas condo</w:t>
      </w:r>
      <w:r w:rsidR="00341002">
        <w:t>.  The principal amount was $11</w:t>
      </w:r>
      <w:r>
        <w:t>,000.</w:t>
      </w:r>
    </w:p>
    <w:p w14:paraId="464513AE" w14:textId="273F17B7" w:rsidR="00F13EDC"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Pr>
          <w:rFonts w:cstheme="minorHAnsi"/>
          <w:szCs w:val="24"/>
        </w:rPr>
        <w:tab/>
        <w:t>$777</w:t>
      </w:r>
    </w:p>
    <w:p w14:paraId="7C3E2666" w14:textId="33D06AB4" w:rsidR="00B00FCD" w:rsidRDefault="00B00FCD" w:rsidP="00B00FCD">
      <w:r w:rsidRPr="00E75E39">
        <w:rPr>
          <w:b/>
        </w:rPr>
        <w:t>Reference</w:t>
      </w:r>
      <w:r>
        <w:t>: 4012 F-</w:t>
      </w:r>
      <w:r w:rsidR="00BE5B71">
        <w:t>7</w:t>
      </w:r>
    </w:p>
    <w:p w14:paraId="6F40F9D4" w14:textId="7523B505" w:rsidR="00B00FCD"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341002">
        <w:rPr>
          <w:b/>
        </w:rPr>
        <w:t>2,</w:t>
      </w:r>
      <w:r w:rsidR="00127DF3">
        <w:rPr>
          <w:b/>
        </w:rPr>
        <w:t>146</w:t>
      </w:r>
      <w:r w:rsidRPr="005B1146">
        <w:rPr>
          <w:b/>
        </w:rPr>
        <w:tab/>
      </w:r>
      <w:r w:rsidR="001C3570">
        <w:rPr>
          <w:b/>
        </w:rPr>
        <w:tab/>
        <w:t>NJ Refund Amount: 5</w:t>
      </w:r>
      <w:r w:rsidR="00127DF3">
        <w:rPr>
          <w:b/>
        </w:rPr>
        <w:t>94</w:t>
      </w:r>
    </w:p>
    <w:p w14:paraId="675B7CDB" w14:textId="1A26BEE3" w:rsidR="00341002" w:rsidRDefault="00341002" w:rsidP="00341002">
      <w:pPr>
        <w:rPr>
          <w:rFonts w:cstheme="minorHAnsi"/>
          <w:szCs w:val="24"/>
        </w:rPr>
      </w:pPr>
      <w:r w:rsidRPr="00752B27">
        <w:rPr>
          <w:rFonts w:cstheme="minorHAnsi"/>
          <w:b/>
          <w:szCs w:val="24"/>
        </w:rPr>
        <w:t>Check:</w:t>
      </w:r>
      <w:r>
        <w:rPr>
          <w:rFonts w:cstheme="minorHAnsi"/>
          <w:szCs w:val="24"/>
        </w:rPr>
        <w:t xml:space="preserve"> After this step, Itemized Deductions = 15,2</w:t>
      </w:r>
      <w:r w:rsidR="00127DF3">
        <w:rPr>
          <w:rFonts w:cstheme="minorHAnsi"/>
          <w:szCs w:val="24"/>
        </w:rPr>
        <w:t>79</w:t>
      </w:r>
    </w:p>
    <w:p w14:paraId="2ABD2B89" w14:textId="4EE8E41A" w:rsidR="00B00FCD" w:rsidRPr="001F48D4" w:rsidRDefault="00B00FCD" w:rsidP="00B00FCD">
      <w:pPr>
        <w:pStyle w:val="Step"/>
      </w:pPr>
      <w:r w:rsidRPr="001F48D4">
        <w:t xml:space="preserve">Step </w:t>
      </w:r>
      <w:r w:rsidR="00D800F1">
        <w:t>14</w:t>
      </w:r>
      <w:r>
        <w:t>d</w:t>
      </w:r>
      <w:r>
        <w:tab/>
        <w:t>Notes – Deductions – Gifts to Charity</w:t>
      </w:r>
    </w:p>
    <w:p w14:paraId="363BE170" w14:textId="29ABDE11" w:rsidR="00B00FCD" w:rsidRPr="00185E6E" w:rsidRDefault="00B00FCD" w:rsidP="00B00FCD">
      <w:pPr>
        <w:tabs>
          <w:tab w:val="decimal" w:leader="dot" w:pos="9360"/>
        </w:tabs>
        <w:spacing w:after="60"/>
        <w:ind w:left="720" w:hanging="360"/>
        <w:rPr>
          <w:rFonts w:cstheme="minorHAnsi"/>
          <w:szCs w:val="24"/>
        </w:rPr>
      </w:pPr>
      <w:r w:rsidRPr="00185E6E">
        <w:rPr>
          <w:rFonts w:cstheme="minorHAnsi"/>
          <w:szCs w:val="24"/>
        </w:rPr>
        <w:t>Church cash donations</w:t>
      </w:r>
      <w:r w:rsidR="00B1559C">
        <w:rPr>
          <w:rFonts w:cstheme="minorHAnsi"/>
          <w:szCs w:val="24"/>
        </w:rPr>
        <w:t xml:space="preserve"> with church generated listing</w:t>
      </w:r>
      <w:r>
        <w:rPr>
          <w:rFonts w:cstheme="minorHAnsi"/>
          <w:szCs w:val="24"/>
        </w:rPr>
        <w:tab/>
      </w:r>
      <w:r w:rsidR="00D800F1">
        <w:rPr>
          <w:rFonts w:cstheme="minorHAnsi"/>
          <w:szCs w:val="24"/>
        </w:rPr>
        <w:t>$520</w:t>
      </w:r>
    </w:p>
    <w:p w14:paraId="32446825" w14:textId="637B17F0" w:rsidR="00B00FCD" w:rsidRDefault="00B1559C" w:rsidP="00B00FCD">
      <w:pPr>
        <w:tabs>
          <w:tab w:val="decimal" w:leader="dot" w:pos="9360"/>
        </w:tabs>
        <w:spacing w:after="60"/>
        <w:ind w:left="720" w:hanging="360"/>
        <w:rPr>
          <w:rFonts w:cstheme="minorHAnsi"/>
          <w:szCs w:val="24"/>
        </w:rPr>
      </w:pPr>
      <w:r>
        <w:rPr>
          <w:rFonts w:cstheme="minorHAnsi"/>
          <w:szCs w:val="24"/>
        </w:rPr>
        <w:t>Contribution</w:t>
      </w:r>
      <w:r w:rsidR="00D800F1">
        <w:rPr>
          <w:rFonts w:cstheme="minorHAnsi"/>
          <w:szCs w:val="24"/>
        </w:rPr>
        <w:t xml:space="preserve"> to</w:t>
      </w:r>
      <w:r w:rsidR="00B00FCD" w:rsidRPr="00185E6E">
        <w:rPr>
          <w:rFonts w:cstheme="minorHAnsi"/>
          <w:szCs w:val="24"/>
        </w:rPr>
        <w:t xml:space="preserve"> </w:t>
      </w:r>
      <w:r w:rsidR="00D800F1">
        <w:rPr>
          <w:rFonts w:cstheme="minorHAnsi"/>
          <w:szCs w:val="24"/>
        </w:rPr>
        <w:t xml:space="preserve">the </w:t>
      </w:r>
      <w:proofErr w:type="spellStart"/>
      <w:r w:rsidR="00D800F1">
        <w:rPr>
          <w:rFonts w:cstheme="minorHAnsi"/>
          <w:szCs w:val="24"/>
        </w:rPr>
        <w:t>Chughtai</w:t>
      </w:r>
      <w:proofErr w:type="spellEnd"/>
      <w:r w:rsidR="00D800F1">
        <w:rPr>
          <w:rFonts w:cstheme="minorHAnsi"/>
          <w:szCs w:val="24"/>
        </w:rPr>
        <w:t xml:space="preserve"> Foundation</w:t>
      </w:r>
      <w:r>
        <w:rPr>
          <w:rFonts w:cstheme="minorHAnsi"/>
          <w:szCs w:val="24"/>
        </w:rPr>
        <w:t xml:space="preserve"> with canceled check</w:t>
      </w:r>
      <w:r w:rsidR="00B00FCD">
        <w:rPr>
          <w:rFonts w:cstheme="minorHAnsi"/>
          <w:szCs w:val="24"/>
        </w:rPr>
        <w:tab/>
      </w:r>
      <w:r w:rsidR="00D800F1">
        <w:rPr>
          <w:rFonts w:cstheme="minorHAnsi"/>
          <w:szCs w:val="24"/>
        </w:rPr>
        <w:t>$80</w:t>
      </w:r>
    </w:p>
    <w:p w14:paraId="04524B5A" w14:textId="17BBC9DB" w:rsidR="00B1559C" w:rsidRPr="00185E6E" w:rsidRDefault="00B1559C" w:rsidP="00B00FCD">
      <w:pPr>
        <w:tabs>
          <w:tab w:val="decimal" w:leader="dot" w:pos="9360"/>
        </w:tabs>
        <w:spacing w:after="60"/>
        <w:ind w:left="720" w:hanging="360"/>
        <w:rPr>
          <w:rFonts w:cstheme="minorHAnsi"/>
          <w:szCs w:val="24"/>
        </w:rPr>
      </w:pPr>
      <w:r>
        <w:rPr>
          <w:rFonts w:cstheme="minorHAnsi"/>
          <w:szCs w:val="24"/>
        </w:rPr>
        <w:t>Cash donations to Santa ringing bell outside grocery store (no records)</w:t>
      </w:r>
      <w:r>
        <w:rPr>
          <w:rFonts w:cstheme="minorHAnsi"/>
          <w:szCs w:val="24"/>
        </w:rPr>
        <w:tab/>
        <w:t>$22</w:t>
      </w:r>
    </w:p>
    <w:p w14:paraId="47B1988E" w14:textId="77777777" w:rsidR="00B00FCD" w:rsidRPr="00185E6E" w:rsidRDefault="00B00FCD" w:rsidP="00B00FCD">
      <w:pPr>
        <w:tabs>
          <w:tab w:val="decimal" w:leader="dot" w:pos="9360"/>
        </w:tabs>
        <w:spacing w:after="60"/>
        <w:ind w:left="720" w:hanging="360"/>
        <w:rPr>
          <w:rFonts w:cstheme="minorHAnsi"/>
          <w:szCs w:val="24"/>
        </w:rPr>
      </w:pPr>
      <w:r>
        <w:rPr>
          <w:rFonts w:cstheme="minorHAnsi"/>
          <w:szCs w:val="24"/>
        </w:rPr>
        <w:t>Donation to a political party</w:t>
      </w:r>
      <w:r>
        <w:rPr>
          <w:rFonts w:cstheme="minorHAnsi"/>
          <w:szCs w:val="24"/>
        </w:rPr>
        <w:tab/>
        <w:t>$50</w:t>
      </w:r>
    </w:p>
    <w:p w14:paraId="66D06D05" w14:textId="2469D4F0" w:rsidR="005D344C" w:rsidRDefault="005D344C" w:rsidP="005D344C">
      <w:r w:rsidRPr="00E75E39">
        <w:rPr>
          <w:b/>
        </w:rPr>
        <w:t>Reference</w:t>
      </w:r>
      <w:r>
        <w:t>: 4012 F-</w:t>
      </w:r>
      <w:r w:rsidR="00BE5B71">
        <w:t>7</w:t>
      </w:r>
      <w:r>
        <w:t xml:space="preserve"> to F-8</w:t>
      </w:r>
    </w:p>
    <w:p w14:paraId="20D5FE41" w14:textId="75DC6239" w:rsidR="005D344C" w:rsidRDefault="005D344C" w:rsidP="005D344C">
      <w:r>
        <w:rPr>
          <w:b/>
        </w:rPr>
        <w:t>Tool</w:t>
      </w:r>
      <w:r w:rsidR="00D800F1">
        <w:t>: IRS Exempt Organization Search (link on Preparer page)</w:t>
      </w:r>
    </w:p>
    <w:p w14:paraId="6ABD7643" w14:textId="46708751" w:rsidR="00D800F1" w:rsidRDefault="00D800F1" w:rsidP="00D800F1">
      <w:r w:rsidRPr="00F97FFB">
        <w:rPr>
          <w:b/>
        </w:rPr>
        <w:t>Hint:</w:t>
      </w:r>
      <w:r>
        <w:t xml:space="preserve"> Use the Exempt Organization Search tool to check if donations to the </w:t>
      </w:r>
      <w:proofErr w:type="spellStart"/>
      <w:r>
        <w:t>Chughtai</w:t>
      </w:r>
      <w:proofErr w:type="spellEnd"/>
      <w:r>
        <w:t xml:space="preserve"> Foundation are tax-exempt.</w:t>
      </w:r>
      <w:r w:rsidR="00A97C62">
        <w:t xml:space="preserve">  (</w:t>
      </w:r>
      <w:r w:rsidR="00213697">
        <w:t xml:space="preserve">Just enter </w:t>
      </w:r>
      <w:proofErr w:type="spellStart"/>
      <w:r w:rsidR="00752661">
        <w:t>Chughtai</w:t>
      </w:r>
      <w:proofErr w:type="spellEnd"/>
      <w:r w:rsidR="00752661">
        <w:t xml:space="preserve"> in the Name search field.)</w:t>
      </w:r>
    </w:p>
    <w:p w14:paraId="0B0348C5" w14:textId="77777777" w:rsidR="00D800F1" w:rsidRDefault="00D800F1" w:rsidP="00D800F1">
      <w:r w:rsidRPr="00F97FFB">
        <w:rPr>
          <w:b/>
        </w:rPr>
        <w:t>Hint:</w:t>
      </w:r>
      <w:r>
        <w:t xml:space="preserve"> If you use the Override option for Cash, then all you need to enter is the total (no names, dates, etc.) – Just be sure to document in the TP’s paper file how you arrived at the total.</w:t>
      </w:r>
    </w:p>
    <w:p w14:paraId="2D9171A4" w14:textId="76919A43"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D800F1">
        <w:rPr>
          <w:b/>
        </w:rPr>
        <w:t>2,</w:t>
      </w:r>
      <w:r w:rsidR="00445393">
        <w:rPr>
          <w:b/>
        </w:rPr>
        <w:t>236</w:t>
      </w:r>
      <w:r w:rsidRPr="005B1146">
        <w:rPr>
          <w:b/>
        </w:rPr>
        <w:tab/>
      </w:r>
      <w:r w:rsidR="003A45FB">
        <w:rPr>
          <w:b/>
        </w:rPr>
        <w:tab/>
        <w:t>NJ Refund Amount: 5</w:t>
      </w:r>
      <w:r w:rsidR="00445393">
        <w:rPr>
          <w:b/>
        </w:rPr>
        <w:t>94</w:t>
      </w:r>
    </w:p>
    <w:p w14:paraId="337B9422" w14:textId="1610A52C" w:rsidR="00D800F1" w:rsidRDefault="00D800F1" w:rsidP="00D800F1">
      <w:pPr>
        <w:rPr>
          <w:rFonts w:cstheme="minorHAnsi"/>
          <w:szCs w:val="24"/>
        </w:rPr>
      </w:pPr>
      <w:r w:rsidRPr="00752B27">
        <w:rPr>
          <w:rFonts w:cstheme="minorHAnsi"/>
          <w:b/>
          <w:szCs w:val="24"/>
        </w:rPr>
        <w:t>Check:</w:t>
      </w:r>
      <w:r>
        <w:rPr>
          <w:rFonts w:cstheme="minorHAnsi"/>
          <w:szCs w:val="24"/>
        </w:rPr>
        <w:t xml:space="preserve"> After this step, Itemized Deductions = 15,8</w:t>
      </w:r>
      <w:r w:rsidR="00E63BC9">
        <w:rPr>
          <w:rFonts w:cstheme="minorHAnsi"/>
          <w:szCs w:val="24"/>
        </w:rPr>
        <w:t>79</w:t>
      </w:r>
    </w:p>
    <w:p w14:paraId="7B73F8B2" w14:textId="7D079DBC" w:rsidR="00B00FCD" w:rsidRPr="001F48D4" w:rsidRDefault="00B00FCD" w:rsidP="00B00FCD">
      <w:pPr>
        <w:pStyle w:val="Step"/>
      </w:pPr>
      <w:r w:rsidRPr="001F48D4">
        <w:t xml:space="preserve">Step </w:t>
      </w:r>
      <w:r w:rsidR="00D800F1">
        <w:t>14</w:t>
      </w:r>
      <w:r>
        <w:t>e</w:t>
      </w:r>
      <w:r>
        <w:tab/>
        <w:t>Notes – Deductions – Miscellaneous</w:t>
      </w:r>
    </w:p>
    <w:p w14:paraId="2B18C82A" w14:textId="051555B6" w:rsidR="00B00FCD" w:rsidRPr="00185E6E" w:rsidRDefault="00B1559C" w:rsidP="00B00FCD">
      <w:pPr>
        <w:tabs>
          <w:tab w:val="decimal" w:leader="dot" w:pos="9360"/>
        </w:tabs>
        <w:spacing w:after="60"/>
        <w:ind w:left="720" w:hanging="360"/>
        <w:rPr>
          <w:rFonts w:cstheme="minorHAnsi"/>
          <w:szCs w:val="24"/>
        </w:rPr>
      </w:pPr>
      <w:r>
        <w:rPr>
          <w:rFonts w:cstheme="minorHAnsi"/>
          <w:szCs w:val="24"/>
        </w:rPr>
        <w:t>Gambling losses</w:t>
      </w:r>
      <w:r>
        <w:rPr>
          <w:rFonts w:cstheme="minorHAnsi"/>
          <w:szCs w:val="24"/>
        </w:rPr>
        <w:tab/>
        <w:t>$12,000</w:t>
      </w:r>
    </w:p>
    <w:p w14:paraId="31D4B6E6" w14:textId="77777777" w:rsidR="00B00FCD" w:rsidRDefault="00B00FCD" w:rsidP="00B00FCD">
      <w:r w:rsidRPr="00E75E39">
        <w:rPr>
          <w:b/>
        </w:rPr>
        <w:t>Reference</w:t>
      </w:r>
      <w:r>
        <w:t>: 4012 F-3 to F-8</w:t>
      </w:r>
    </w:p>
    <w:p w14:paraId="7582698F" w14:textId="4DED4305" w:rsidR="00B00FCD" w:rsidRDefault="0079004D" w:rsidP="00B00FCD">
      <w:r>
        <w:rPr>
          <w:b/>
        </w:rPr>
        <w:t>NJ</w:t>
      </w:r>
      <w:r w:rsidR="00B00FCD" w:rsidRPr="00C639F3">
        <w:rPr>
          <w:b/>
        </w:rPr>
        <w:t>:</w:t>
      </w:r>
      <w:r w:rsidR="00B00FCD">
        <w:t xml:space="preserve"> Record losses on NJ Checklist (NJ Line 23 – Gambling Winnings)</w:t>
      </w:r>
    </w:p>
    <w:p w14:paraId="73C0FD1F" w14:textId="0D55BAA0" w:rsidR="00B00FCD" w:rsidRPr="001B31F2" w:rsidRDefault="00B00FCD" w:rsidP="00B00FCD">
      <w:pPr>
        <w:shd w:val="clear" w:color="auto" w:fill="E2EFD9" w:themeFill="accent6" w:themeFillTint="33"/>
        <w:jc w:val="center"/>
        <w:rPr>
          <w:b/>
        </w:rPr>
      </w:pPr>
      <w:r w:rsidRPr="001B31F2">
        <w:rPr>
          <w:b/>
        </w:rPr>
        <w:t>F</w:t>
      </w:r>
      <w:r>
        <w:rPr>
          <w:b/>
        </w:rPr>
        <w:t xml:space="preserve">ederal </w:t>
      </w:r>
      <w:r w:rsidRPr="005B1146">
        <w:rPr>
          <w:b/>
        </w:rPr>
        <w:t xml:space="preserve">Refund: </w:t>
      </w:r>
      <w:r w:rsidR="001C3570">
        <w:rPr>
          <w:b/>
        </w:rPr>
        <w:t>3,</w:t>
      </w:r>
      <w:r w:rsidR="005C116F">
        <w:rPr>
          <w:b/>
        </w:rPr>
        <w:t>736</w:t>
      </w:r>
      <w:r w:rsidRPr="005B1146">
        <w:rPr>
          <w:b/>
        </w:rPr>
        <w:tab/>
      </w:r>
      <w:r w:rsidR="001C3570">
        <w:rPr>
          <w:b/>
        </w:rPr>
        <w:tab/>
        <w:t>NJ Refund Amount: 5</w:t>
      </w:r>
      <w:r w:rsidR="005C116F">
        <w:rPr>
          <w:b/>
        </w:rPr>
        <w:t>94</w:t>
      </w:r>
    </w:p>
    <w:p w14:paraId="69632D40" w14:textId="51FEB705" w:rsidR="00B1559C" w:rsidRDefault="00B1559C" w:rsidP="00B1559C">
      <w:pPr>
        <w:rPr>
          <w:rFonts w:cstheme="minorHAnsi"/>
          <w:szCs w:val="24"/>
        </w:rPr>
      </w:pPr>
      <w:r w:rsidRPr="00752B27">
        <w:rPr>
          <w:rFonts w:cstheme="minorHAnsi"/>
          <w:b/>
          <w:szCs w:val="24"/>
        </w:rPr>
        <w:t>Check:</w:t>
      </w:r>
      <w:r>
        <w:rPr>
          <w:rFonts w:cstheme="minorHAnsi"/>
          <w:szCs w:val="24"/>
        </w:rPr>
        <w:t xml:space="preserve"> After this step, Itemized Deductions = 25,8</w:t>
      </w:r>
      <w:r w:rsidR="00E63BC9">
        <w:rPr>
          <w:rFonts w:cstheme="minorHAnsi"/>
          <w:szCs w:val="24"/>
        </w:rPr>
        <w:t>79</w:t>
      </w:r>
    </w:p>
    <w:p w14:paraId="6A805177" w14:textId="2890279C" w:rsidR="001C3570" w:rsidRPr="001F48D4" w:rsidRDefault="001C3570" w:rsidP="001C3570">
      <w:pPr>
        <w:pStyle w:val="Step"/>
      </w:pPr>
      <w:r w:rsidRPr="001F48D4">
        <w:lastRenderedPageBreak/>
        <w:t xml:space="preserve">Step </w:t>
      </w:r>
      <w:r>
        <w:t>14f</w:t>
      </w:r>
      <w:r>
        <w:tab/>
        <w:t>Notes – Deductions – Homestead Benefit Recovery</w:t>
      </w:r>
    </w:p>
    <w:p w14:paraId="2395F4A1" w14:textId="56B1970F" w:rsidR="001C3570" w:rsidRDefault="001C3570" w:rsidP="001C3570">
      <w:pPr>
        <w:rPr>
          <w:rFonts w:cstheme="minorHAnsi"/>
          <w:szCs w:val="24"/>
        </w:rPr>
      </w:pPr>
      <w:r>
        <w:rPr>
          <w:rFonts w:cstheme="minorHAnsi"/>
          <w:szCs w:val="24"/>
        </w:rPr>
        <w:t>The Hales received a Homestead Benefit of $400 applied to one of their quarterly property tax bills.  The amount is shown on their printed tax bills from the township.  (If they didn’t have evidence of the amount, you could look up the amount online)</w:t>
      </w:r>
    </w:p>
    <w:p w14:paraId="75FCFB7A" w14:textId="22893E3D" w:rsidR="001C3570" w:rsidRDefault="001C3570" w:rsidP="001C3570">
      <w:pPr>
        <w:rPr>
          <w:rFonts w:cstheme="minorHAnsi"/>
          <w:szCs w:val="24"/>
        </w:rPr>
      </w:pPr>
      <w:r>
        <w:rPr>
          <w:rFonts w:cstheme="minorHAnsi"/>
          <w:szCs w:val="24"/>
        </w:rPr>
        <w:t>The Homestead Benefit received in TY</w:t>
      </w:r>
      <w:r w:rsidR="00D63DFD">
        <w:rPr>
          <w:rFonts w:cstheme="minorHAnsi"/>
          <w:szCs w:val="24"/>
        </w:rPr>
        <w:t>2016</w:t>
      </w:r>
      <w:r>
        <w:rPr>
          <w:rFonts w:cstheme="minorHAnsi"/>
          <w:szCs w:val="24"/>
        </w:rPr>
        <w:t xml:space="preserve"> is for TY</w:t>
      </w:r>
      <w:r w:rsidR="00D63DFD">
        <w:rPr>
          <w:rFonts w:cstheme="minorHAnsi"/>
          <w:szCs w:val="24"/>
        </w:rPr>
        <w:t>2013</w:t>
      </w:r>
      <w:r>
        <w:rPr>
          <w:rFonts w:cstheme="minorHAnsi"/>
          <w:szCs w:val="24"/>
        </w:rPr>
        <w:t>.  You do not have a copy of their TY</w:t>
      </w:r>
      <w:r w:rsidR="00D63DFD">
        <w:rPr>
          <w:rFonts w:cstheme="minorHAnsi"/>
          <w:szCs w:val="24"/>
        </w:rPr>
        <w:t>2013</w:t>
      </w:r>
      <w:r>
        <w:rPr>
          <w:rFonts w:cstheme="minorHAnsi"/>
          <w:szCs w:val="24"/>
        </w:rPr>
        <w:t xml:space="preserve"> return, but they assure you that their tax situation has been </w:t>
      </w:r>
      <w:proofErr w:type="gramStart"/>
      <w:r>
        <w:rPr>
          <w:rFonts w:cstheme="minorHAnsi"/>
          <w:szCs w:val="24"/>
        </w:rPr>
        <w:t>pretty consistent</w:t>
      </w:r>
      <w:proofErr w:type="gramEnd"/>
      <w:r>
        <w:rPr>
          <w:rFonts w:cstheme="minorHAnsi"/>
          <w:szCs w:val="24"/>
        </w:rPr>
        <w:t xml:space="preserve"> since Stephen retired, i.e. Their </w:t>
      </w:r>
      <w:r w:rsidR="0079004D">
        <w:rPr>
          <w:rFonts w:cstheme="minorHAnsi"/>
          <w:szCs w:val="24"/>
        </w:rPr>
        <w:t xml:space="preserve">Itemized deductions were several thousand dollars greater than the Standard Deduction and their taxable income was </w:t>
      </w:r>
      <w:proofErr w:type="gramStart"/>
      <w:r w:rsidR="0079004D">
        <w:rPr>
          <w:rFonts w:cstheme="minorHAnsi"/>
          <w:szCs w:val="24"/>
        </w:rPr>
        <w:t>similar to</w:t>
      </w:r>
      <w:proofErr w:type="gramEnd"/>
      <w:r w:rsidR="0079004D">
        <w:rPr>
          <w:rFonts w:cstheme="minorHAnsi"/>
          <w:szCs w:val="24"/>
        </w:rPr>
        <w:t xml:space="preserve"> this year.</w:t>
      </w:r>
    </w:p>
    <w:p w14:paraId="2DDBB7F5" w14:textId="7827E8BE" w:rsidR="0079004D" w:rsidRDefault="0079004D" w:rsidP="001C3570">
      <w:pPr>
        <w:rPr>
          <w:rFonts w:cstheme="minorHAnsi"/>
          <w:szCs w:val="24"/>
        </w:rPr>
      </w:pPr>
      <w:r w:rsidRPr="0079004D">
        <w:rPr>
          <w:rFonts w:cstheme="minorHAnsi"/>
          <w:b/>
          <w:szCs w:val="24"/>
        </w:rPr>
        <w:t>Reference:</w:t>
      </w:r>
      <w:r>
        <w:rPr>
          <w:rFonts w:cstheme="minorHAnsi"/>
          <w:szCs w:val="24"/>
        </w:rPr>
        <w:t xml:space="preserve"> New Jersey Special Handling</w:t>
      </w:r>
    </w:p>
    <w:p w14:paraId="36D52A82" w14:textId="7CAB7EF7" w:rsidR="001C3570" w:rsidRDefault="001C3570" w:rsidP="001C3570">
      <w:r>
        <w:rPr>
          <w:b/>
        </w:rPr>
        <w:t>Tool</w:t>
      </w:r>
      <w:r>
        <w:t>: NJ Inquiry for Homestead Benefit (link on Preparer page)</w:t>
      </w:r>
    </w:p>
    <w:p w14:paraId="667DD9F2" w14:textId="2437FCB0" w:rsidR="002E29B9" w:rsidRDefault="002E29B9" w:rsidP="002E29B9">
      <w:r w:rsidRPr="00B1559C">
        <w:rPr>
          <w:b/>
        </w:rPr>
        <w:t>BP:</w:t>
      </w:r>
      <w:r>
        <w:t xml:space="preserve"> Be sure that 1) all Income, Adjustments, and D</w:t>
      </w:r>
      <w:r w:rsidR="00256E3B">
        <w:t>eductions have been entered,</w:t>
      </w:r>
      <w:r>
        <w:t xml:space="preserve"> 2) The TP is using Itemized deductions rather than the Standard deduction this year before entering NJ Property Tax recovery adjustments on </w:t>
      </w:r>
      <w:proofErr w:type="spellStart"/>
      <w:r>
        <w:t>Sch</w:t>
      </w:r>
      <w:proofErr w:type="spellEnd"/>
      <w:r>
        <w:t xml:space="preserve"> A</w:t>
      </w:r>
      <w:r w:rsidR="00256E3B">
        <w:t>, and 3) The TP is still using Itemized deductions after the NJ Property Tax recovery adjustments have been made</w:t>
      </w:r>
      <w:r>
        <w:t>.</w:t>
      </w:r>
      <w:r w:rsidR="00256E3B">
        <w:t xml:space="preserve">  See the flowchart in NJ Special handling for more information.</w:t>
      </w:r>
    </w:p>
    <w:p w14:paraId="605FDAA5" w14:textId="5AE8C3D7" w:rsidR="002E29B9" w:rsidRDefault="002E29B9" w:rsidP="002E29B9">
      <w:r w:rsidRPr="00B1559C">
        <w:rPr>
          <w:b/>
        </w:rPr>
        <w:t>BP:</w:t>
      </w:r>
      <w:r>
        <w:t xml:space="preserve"> Be sure to document the details of your calculation of the final </w:t>
      </w:r>
      <w:r w:rsidR="0061615C">
        <w:t xml:space="preserve">Real Estate Tax </w:t>
      </w:r>
      <w:r>
        <w:t xml:space="preserve">amount </w:t>
      </w:r>
      <w:proofErr w:type="gramStart"/>
      <w:r>
        <w:t>entered into</w:t>
      </w:r>
      <w:proofErr w:type="gramEnd"/>
      <w:r>
        <w:t xml:space="preserve"> TSO.</w:t>
      </w:r>
    </w:p>
    <w:p w14:paraId="2EADEEB7" w14:textId="1D904A54" w:rsidR="0061615C" w:rsidRDefault="0061615C" w:rsidP="002E29B9">
      <w:r w:rsidRPr="0061615C">
        <w:rPr>
          <w:b/>
        </w:rPr>
        <w:t>NJ:</w:t>
      </w:r>
      <w:r>
        <w:t xml:space="preserve"> When </w:t>
      </w:r>
      <w:r w:rsidR="00967AF6">
        <w:t xml:space="preserve">NJ Property Tax recovery amount is entered on </w:t>
      </w:r>
      <w:proofErr w:type="spellStart"/>
      <w:r w:rsidR="00967AF6">
        <w:t>Sch</w:t>
      </w:r>
      <w:proofErr w:type="spellEnd"/>
      <w:r w:rsidR="00967AF6">
        <w:t xml:space="preserve"> A, it should NOT</w:t>
      </w:r>
      <w:r>
        <w:t xml:space="preserve"> be </w:t>
      </w:r>
      <w:r w:rsidR="00967AF6">
        <w:t>included on the NJ Checklist (Adjustments to Line 25)</w:t>
      </w:r>
    </w:p>
    <w:p w14:paraId="59F73054" w14:textId="2440422C" w:rsidR="001C3570" w:rsidRPr="001B31F2" w:rsidRDefault="001C3570" w:rsidP="001C3570">
      <w:pPr>
        <w:shd w:val="clear" w:color="auto" w:fill="E2EFD9" w:themeFill="accent6" w:themeFillTint="33"/>
        <w:jc w:val="center"/>
        <w:rPr>
          <w:b/>
        </w:rPr>
      </w:pPr>
      <w:r w:rsidRPr="001B31F2">
        <w:rPr>
          <w:b/>
        </w:rPr>
        <w:t>F</w:t>
      </w:r>
      <w:r>
        <w:rPr>
          <w:b/>
        </w:rPr>
        <w:t xml:space="preserve">ederal </w:t>
      </w:r>
      <w:r w:rsidRPr="005B1146">
        <w:rPr>
          <w:b/>
        </w:rPr>
        <w:t xml:space="preserve">Refund: </w:t>
      </w:r>
      <w:r w:rsidR="0079004D">
        <w:rPr>
          <w:b/>
        </w:rPr>
        <w:t>3,</w:t>
      </w:r>
      <w:r w:rsidR="00AC6E6A">
        <w:rPr>
          <w:b/>
        </w:rPr>
        <w:t>676</w:t>
      </w:r>
      <w:r w:rsidRPr="005B1146">
        <w:rPr>
          <w:b/>
        </w:rPr>
        <w:tab/>
      </w:r>
      <w:r>
        <w:rPr>
          <w:b/>
        </w:rPr>
        <w:tab/>
        <w:t>NJ Refund Amount: 5</w:t>
      </w:r>
      <w:r w:rsidR="00AC6E6A">
        <w:rPr>
          <w:b/>
        </w:rPr>
        <w:t>94</w:t>
      </w:r>
    </w:p>
    <w:p w14:paraId="7B05F0FC" w14:textId="7E871FC0" w:rsidR="001C3570" w:rsidRDefault="001C3570" w:rsidP="001C3570">
      <w:pPr>
        <w:rPr>
          <w:rFonts w:cstheme="minorHAnsi"/>
          <w:szCs w:val="24"/>
        </w:rPr>
      </w:pPr>
      <w:r w:rsidRPr="00752B27">
        <w:rPr>
          <w:rFonts w:cstheme="minorHAnsi"/>
          <w:b/>
          <w:szCs w:val="24"/>
        </w:rPr>
        <w:t>Check:</w:t>
      </w:r>
      <w:r>
        <w:rPr>
          <w:rFonts w:cstheme="minorHAnsi"/>
          <w:szCs w:val="24"/>
        </w:rPr>
        <w:t xml:space="preserve"> After this step, Itemized Deductions = 2</w:t>
      </w:r>
      <w:r w:rsidR="0079004D">
        <w:rPr>
          <w:rFonts w:cstheme="minorHAnsi"/>
          <w:szCs w:val="24"/>
        </w:rPr>
        <w:t>5,4</w:t>
      </w:r>
      <w:r w:rsidR="00E63BC9">
        <w:rPr>
          <w:rFonts w:cstheme="minorHAnsi"/>
          <w:szCs w:val="24"/>
        </w:rPr>
        <w:t>79</w:t>
      </w:r>
    </w:p>
    <w:p w14:paraId="59AE4FD3" w14:textId="7F7B858D" w:rsidR="00FB691E" w:rsidRPr="001F48D4" w:rsidRDefault="00FB691E" w:rsidP="00FB691E">
      <w:pPr>
        <w:pStyle w:val="Step"/>
      </w:pPr>
      <w:bookmarkStart w:id="0" w:name="_Hlk499897803"/>
      <w:r w:rsidRPr="001F48D4">
        <w:t xml:space="preserve">Step </w:t>
      </w:r>
      <w:r>
        <w:t>15</w:t>
      </w:r>
      <w:r>
        <w:tab/>
        <w:t>Credit for the Elderly or the Disabled</w:t>
      </w:r>
    </w:p>
    <w:p w14:paraId="0F393E4D" w14:textId="3E74EED1" w:rsidR="00FB691E" w:rsidRDefault="00FB691E" w:rsidP="00FB691E">
      <w:pPr>
        <w:rPr>
          <w:rFonts w:cstheme="minorHAnsi"/>
          <w:szCs w:val="24"/>
        </w:rPr>
      </w:pPr>
      <w:r>
        <w:rPr>
          <w:rFonts w:cstheme="minorHAnsi"/>
          <w:szCs w:val="24"/>
        </w:rPr>
        <w:t xml:space="preserve">TaxSlayer does not automatically check eligibility for the </w:t>
      </w:r>
      <w:r w:rsidR="00504994">
        <w:rPr>
          <w:rFonts w:cstheme="minorHAnsi"/>
          <w:szCs w:val="24"/>
        </w:rPr>
        <w:t>Credit for the Elderly or the Disabled; the preparer must use the chart on page G-1</w:t>
      </w:r>
      <w:r w:rsidR="00E74794">
        <w:rPr>
          <w:rFonts w:cstheme="minorHAnsi"/>
          <w:szCs w:val="24"/>
        </w:rPr>
        <w:t>4</w:t>
      </w:r>
      <w:r w:rsidR="00504994">
        <w:rPr>
          <w:rFonts w:cstheme="minorHAnsi"/>
          <w:szCs w:val="24"/>
        </w:rPr>
        <w:t xml:space="preserve"> of Pub. 4012 to manually determine </w:t>
      </w:r>
      <w:r w:rsidR="00E74794">
        <w:rPr>
          <w:rFonts w:cstheme="minorHAnsi"/>
          <w:szCs w:val="24"/>
        </w:rPr>
        <w:t xml:space="preserve">potential </w:t>
      </w:r>
      <w:r w:rsidR="00504994">
        <w:rPr>
          <w:rFonts w:cstheme="minorHAnsi"/>
          <w:szCs w:val="24"/>
        </w:rPr>
        <w:t xml:space="preserve">eligibility.  If </w:t>
      </w:r>
      <w:r w:rsidR="00E74794">
        <w:rPr>
          <w:rFonts w:cstheme="minorHAnsi"/>
          <w:szCs w:val="24"/>
        </w:rPr>
        <w:t xml:space="preserve">potentially </w:t>
      </w:r>
      <w:r w:rsidR="00504994">
        <w:rPr>
          <w:rFonts w:cstheme="minorHAnsi"/>
          <w:szCs w:val="24"/>
        </w:rPr>
        <w:t>eligible, then the preparer must provide the information necessary to calculate</w:t>
      </w:r>
      <w:r w:rsidR="00E74794">
        <w:rPr>
          <w:rFonts w:cstheme="minorHAnsi"/>
          <w:szCs w:val="24"/>
        </w:rPr>
        <w:t xml:space="preserve"> official eligibility</w:t>
      </w:r>
      <w:r w:rsidR="00504994">
        <w:rPr>
          <w:rFonts w:cstheme="minorHAnsi"/>
          <w:szCs w:val="24"/>
        </w:rPr>
        <w:t xml:space="preserve"> </w:t>
      </w:r>
      <w:r w:rsidR="00E74794">
        <w:rPr>
          <w:rFonts w:cstheme="minorHAnsi"/>
          <w:szCs w:val="24"/>
        </w:rPr>
        <w:t xml:space="preserve">and </w:t>
      </w:r>
      <w:r w:rsidR="00504994">
        <w:rPr>
          <w:rFonts w:cstheme="minorHAnsi"/>
          <w:szCs w:val="24"/>
        </w:rPr>
        <w:t xml:space="preserve">the </w:t>
      </w:r>
      <w:r w:rsidR="00E74794">
        <w:rPr>
          <w:rFonts w:cstheme="minorHAnsi"/>
          <w:szCs w:val="24"/>
        </w:rPr>
        <w:t xml:space="preserve">amount of the </w:t>
      </w:r>
      <w:r w:rsidR="00504994">
        <w:rPr>
          <w:rFonts w:cstheme="minorHAnsi"/>
          <w:szCs w:val="24"/>
        </w:rPr>
        <w:t>credit</w:t>
      </w:r>
      <w:r w:rsidR="00E74794">
        <w:rPr>
          <w:rFonts w:cstheme="minorHAnsi"/>
          <w:szCs w:val="24"/>
        </w:rPr>
        <w:t>, if any</w:t>
      </w:r>
      <w:r w:rsidR="00504994">
        <w:rPr>
          <w:rFonts w:cstheme="minorHAnsi"/>
          <w:szCs w:val="24"/>
        </w:rPr>
        <w:t>.</w:t>
      </w:r>
    </w:p>
    <w:p w14:paraId="046F57EA" w14:textId="0494F10A" w:rsidR="00FB691E" w:rsidRDefault="00FB691E" w:rsidP="00FB691E">
      <w:pPr>
        <w:rPr>
          <w:rFonts w:cstheme="minorHAnsi"/>
          <w:szCs w:val="24"/>
        </w:rPr>
      </w:pPr>
      <w:r w:rsidRPr="0079004D">
        <w:rPr>
          <w:rFonts w:cstheme="minorHAnsi"/>
          <w:b/>
          <w:szCs w:val="24"/>
        </w:rPr>
        <w:t>Reference:</w:t>
      </w:r>
      <w:r>
        <w:rPr>
          <w:rFonts w:cstheme="minorHAnsi"/>
          <w:szCs w:val="24"/>
        </w:rPr>
        <w:t xml:space="preserve"> 4012 G-1</w:t>
      </w:r>
      <w:r w:rsidR="00E74794">
        <w:rPr>
          <w:rFonts w:cstheme="minorHAnsi"/>
          <w:szCs w:val="24"/>
        </w:rPr>
        <w:t>4</w:t>
      </w:r>
      <w:r>
        <w:rPr>
          <w:rFonts w:cstheme="minorHAnsi"/>
          <w:szCs w:val="24"/>
        </w:rPr>
        <w:t xml:space="preserve"> to G-16</w:t>
      </w:r>
    </w:p>
    <w:p w14:paraId="2525F1E8" w14:textId="77777777" w:rsidR="00504994" w:rsidRPr="001B31F2" w:rsidRDefault="00504994" w:rsidP="0050499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3,676</w:t>
      </w:r>
      <w:r w:rsidRPr="005B1146">
        <w:rPr>
          <w:b/>
        </w:rPr>
        <w:tab/>
      </w:r>
      <w:r>
        <w:rPr>
          <w:b/>
        </w:rPr>
        <w:tab/>
        <w:t>NJ Refund Amount: 594</w:t>
      </w:r>
    </w:p>
    <w:p w14:paraId="29D25536" w14:textId="5C4A99A2" w:rsidR="004F4035" w:rsidRDefault="004F4035" w:rsidP="004F4035">
      <w:r>
        <w:rPr>
          <w:b/>
        </w:rPr>
        <w:t>Q</w:t>
      </w:r>
      <w:r w:rsidRPr="00B1559C">
        <w:rPr>
          <w:b/>
        </w:rPr>
        <w:t>:</w:t>
      </w:r>
      <w:r>
        <w:t xml:space="preserve"> Is TP eligible for this Credit?  If not, why not?</w:t>
      </w:r>
    </w:p>
    <w:bookmarkEnd w:id="0"/>
    <w:p w14:paraId="4CFFC893" w14:textId="77777777" w:rsidR="00DF7B06" w:rsidRDefault="00DF7B06" w:rsidP="00DF7B06">
      <w:pPr>
        <w:spacing w:after="160" w:line="259" w:lineRule="auto"/>
        <w:rPr>
          <w:rFonts w:cstheme="minorHAnsi"/>
          <w:szCs w:val="24"/>
        </w:rPr>
      </w:pPr>
      <w:r>
        <w:rPr>
          <w:rFonts w:cstheme="minorHAnsi"/>
          <w:b/>
          <w:szCs w:val="24"/>
        </w:rPr>
        <w:br w:type="page"/>
      </w:r>
    </w:p>
    <w:p w14:paraId="1AE775C4" w14:textId="39D59235" w:rsidR="00DF7B06" w:rsidRPr="001F48D4" w:rsidRDefault="00C67800" w:rsidP="00DF7B06">
      <w:pPr>
        <w:pStyle w:val="Step"/>
      </w:pPr>
      <w:r>
        <w:lastRenderedPageBreak/>
        <w:t xml:space="preserve">Step </w:t>
      </w:r>
      <w:r w:rsidR="00AE7DF4">
        <w:t>16</w:t>
      </w:r>
      <w:r w:rsidR="00DF7B06">
        <w:tab/>
        <w:t>ACA Health Insurance</w:t>
      </w:r>
    </w:p>
    <w:p w14:paraId="3C9DA091" w14:textId="03C6A25A" w:rsidR="00DF7B06" w:rsidRDefault="00C67800" w:rsidP="00DF7B06">
      <w:r>
        <w:t>Stephen</w:t>
      </w:r>
      <w:r w:rsidR="00DF7B06">
        <w:t xml:space="preserve"> had Medicare all year.</w:t>
      </w:r>
    </w:p>
    <w:p w14:paraId="764F1914" w14:textId="3E3FFC00" w:rsidR="00C67800" w:rsidRDefault="00C67800" w:rsidP="00DF7B06">
      <w:r>
        <w:t>Paula had a Marketplace (HealthCare.gov) policy all year.</w:t>
      </w:r>
    </w:p>
    <w:p w14:paraId="37B35847" w14:textId="5668D65E" w:rsidR="00C67800" w:rsidRDefault="00C67800" w:rsidP="00DF7B06">
      <w:r>
        <w:t>Wanda had insurance from h</w:t>
      </w:r>
      <w:r w:rsidR="00195516">
        <w:t>er former employer through December 5</w:t>
      </w:r>
      <w:r w:rsidR="00195516" w:rsidRPr="00195516">
        <w:rPr>
          <w:vertAlign w:val="superscript"/>
        </w:rPr>
        <w:t>th</w:t>
      </w:r>
      <w:r>
        <w:t xml:space="preserve"> of the prior year.  She had COBRA coverage from</w:t>
      </w:r>
      <w:r w:rsidR="00195516">
        <w:t xml:space="preserve"> February 25</w:t>
      </w:r>
      <w:r w:rsidR="00195516" w:rsidRPr="00195516">
        <w:rPr>
          <w:vertAlign w:val="superscript"/>
        </w:rPr>
        <w:t>th</w:t>
      </w:r>
      <w:r w:rsidR="00195516">
        <w:t xml:space="preserve"> to June 30</w:t>
      </w:r>
      <w:r w:rsidR="00195516" w:rsidRPr="00195516">
        <w:rPr>
          <w:vertAlign w:val="superscript"/>
        </w:rPr>
        <w:t>th</w:t>
      </w:r>
      <w:r>
        <w:t xml:space="preserve"> of the current year.  She had Medicare from</w:t>
      </w:r>
      <w:r w:rsidR="00195516">
        <w:t xml:space="preserve"> September 1</w:t>
      </w:r>
      <w:r w:rsidR="00195516" w:rsidRPr="00195516">
        <w:rPr>
          <w:vertAlign w:val="superscript"/>
        </w:rPr>
        <w:t>st</w:t>
      </w:r>
      <w:r w:rsidR="00195516">
        <w:t xml:space="preserve"> to December 31</w:t>
      </w:r>
      <w:r w:rsidR="00195516" w:rsidRPr="00195516">
        <w:rPr>
          <w:vertAlign w:val="superscript"/>
        </w:rPr>
        <w:t>st</w:t>
      </w:r>
      <w:r w:rsidR="00195516">
        <w:t xml:space="preserve"> </w:t>
      </w:r>
      <w:r>
        <w:t>of the current year.</w:t>
      </w:r>
    </w:p>
    <w:p w14:paraId="3850F0E0" w14:textId="360557F5" w:rsidR="00DF7B06" w:rsidRDefault="00195516" w:rsidP="00DF7B06">
      <w:pPr>
        <w:spacing w:after="160" w:line="259" w:lineRule="auto"/>
        <w:rPr>
          <w:rFonts w:cstheme="minorHAnsi"/>
          <w:kern w:val="0"/>
          <w:szCs w:val="24"/>
        </w:rPr>
      </w:pPr>
      <w:r>
        <w:t>Wanda did not have</w:t>
      </w:r>
      <w:r w:rsidR="00DF7B06">
        <w:t xml:space="preserve"> a federal filing requirement.</w:t>
      </w:r>
    </w:p>
    <w:p w14:paraId="14359539" w14:textId="72BF9D1A" w:rsidR="00DF7B06" w:rsidRDefault="00786CBB" w:rsidP="00DF7B06">
      <w:pPr>
        <w:autoSpaceDE w:val="0"/>
        <w:autoSpaceDN w:val="0"/>
        <w:adjustRightInd w:val="0"/>
        <w:jc w:val="center"/>
        <w:rPr>
          <w:noProof/>
        </w:rPr>
      </w:pPr>
      <w:r>
        <w:rPr>
          <w:noProof/>
        </w:rPr>
        <w:drawing>
          <wp:inline distT="0" distB="0" distL="0" distR="0" wp14:anchorId="029F43E6" wp14:editId="2577C174">
            <wp:extent cx="5486400" cy="3030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030035"/>
                    </a:xfrm>
                    <a:prstGeom prst="rect">
                      <a:avLst/>
                    </a:prstGeom>
                  </pic:spPr>
                </pic:pic>
              </a:graphicData>
            </a:graphic>
          </wp:inline>
        </w:drawing>
      </w:r>
      <w:r w:rsidR="00DF7B06">
        <w:rPr>
          <w:noProof/>
        </w:rPr>
        <w:t xml:space="preserve">  </w:t>
      </w:r>
      <w:r w:rsidR="00DF7B06" w:rsidRPr="00A135A5">
        <w:rPr>
          <w:noProof/>
        </w:rPr>
        <w:t xml:space="preserve"> </w:t>
      </w:r>
      <w:r w:rsidR="00E55DC7">
        <w:rPr>
          <w:noProof/>
        </w:rPr>
        <w:drawing>
          <wp:inline distT="0" distB="0" distL="0" distR="0" wp14:anchorId="35F05BB6" wp14:editId="4587654D">
            <wp:extent cx="5486400" cy="257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579370"/>
                    </a:xfrm>
                    <a:prstGeom prst="rect">
                      <a:avLst/>
                    </a:prstGeom>
                  </pic:spPr>
                </pic:pic>
              </a:graphicData>
            </a:graphic>
          </wp:inline>
        </w:drawing>
      </w:r>
    </w:p>
    <w:p w14:paraId="66AA68FF" w14:textId="519A0F90" w:rsidR="00DF7B06" w:rsidRDefault="00DF7B06" w:rsidP="00DF7B06">
      <w:r w:rsidRPr="005363D0">
        <w:rPr>
          <w:b/>
        </w:rPr>
        <w:t>Reference</w:t>
      </w:r>
      <w:r>
        <w:t>: 4012 Tab</w:t>
      </w:r>
      <w:r w:rsidR="00BE5B71">
        <w:t xml:space="preserve"> H</w:t>
      </w:r>
    </w:p>
    <w:p w14:paraId="109F7CAF" w14:textId="77777777" w:rsidR="00F67A87" w:rsidRDefault="00F67A87" w:rsidP="00F67A87">
      <w:pPr>
        <w:spacing w:after="160" w:line="259" w:lineRule="auto"/>
        <w:rPr>
          <w:rFonts w:cstheme="minorHAnsi"/>
          <w:szCs w:val="24"/>
        </w:rPr>
      </w:pPr>
      <w:r>
        <w:rPr>
          <w:rFonts w:cstheme="minorHAnsi"/>
          <w:b/>
          <w:szCs w:val="24"/>
        </w:rPr>
        <w:br w:type="page"/>
      </w:r>
    </w:p>
    <w:p w14:paraId="328AEECE" w14:textId="7B10886B" w:rsidR="00DF7B06" w:rsidRPr="001F48D4" w:rsidRDefault="00C67800" w:rsidP="00DF7B06">
      <w:pPr>
        <w:pStyle w:val="Step"/>
      </w:pPr>
      <w:r>
        <w:lastRenderedPageBreak/>
        <w:t xml:space="preserve">Step </w:t>
      </w:r>
      <w:r w:rsidR="00AE7DF4">
        <w:t>16</w:t>
      </w:r>
      <w:r w:rsidR="00DF7B06">
        <w:t>a</w:t>
      </w:r>
      <w:r w:rsidR="00DF7B06">
        <w:tab/>
        <w:t>ACA Health Insurance – Health Insurance Section</w:t>
      </w:r>
    </w:p>
    <w:p w14:paraId="16F82B75" w14:textId="1D4BD1CE" w:rsidR="00DF7B06" w:rsidRDefault="00DF7B06" w:rsidP="00DF7B06">
      <w:r>
        <w:rPr>
          <w:b/>
        </w:rPr>
        <w:t xml:space="preserve">Hint: </w:t>
      </w:r>
      <w:r>
        <w:t>Your</w:t>
      </w:r>
      <w:r w:rsidR="00F67A87">
        <w:t xml:space="preserve"> local ACA expert says that</w:t>
      </w:r>
      <w:r w:rsidR="00AF7E2F">
        <w:t xml:space="preserve"> the only exemption</w:t>
      </w:r>
      <w:r w:rsidR="00F67A87">
        <w:t xml:space="preserve"> Wanda</w:t>
      </w:r>
      <w:r w:rsidR="00AF7E2F">
        <w:t xml:space="preserve"> might qualify for</w:t>
      </w:r>
      <w:r w:rsidR="009473D5">
        <w:t xml:space="preserve"> during the periods when she did not have insurance</w:t>
      </w:r>
      <w:r w:rsidR="00AF7E2F">
        <w:t xml:space="preserve"> is the Short Coverage Gap (Code B)</w:t>
      </w:r>
      <w:r>
        <w:t>.</w:t>
      </w:r>
    </w:p>
    <w:p w14:paraId="49A7DA15" w14:textId="4ED3D289" w:rsidR="00DF7B06" w:rsidRPr="001B31F2" w:rsidRDefault="00DF7B06" w:rsidP="00DF7B06">
      <w:pPr>
        <w:shd w:val="clear" w:color="auto" w:fill="E2EFD9" w:themeFill="accent6" w:themeFillTint="33"/>
        <w:jc w:val="center"/>
        <w:rPr>
          <w:b/>
        </w:rPr>
      </w:pPr>
      <w:r w:rsidRPr="001B31F2">
        <w:rPr>
          <w:b/>
        </w:rPr>
        <w:t>F</w:t>
      </w:r>
      <w:r>
        <w:rPr>
          <w:b/>
        </w:rPr>
        <w:t xml:space="preserve">ederal </w:t>
      </w:r>
      <w:r w:rsidRPr="005B1146">
        <w:rPr>
          <w:b/>
        </w:rPr>
        <w:t xml:space="preserve">Refund: </w:t>
      </w:r>
      <w:r w:rsidR="00F67A87">
        <w:rPr>
          <w:b/>
        </w:rPr>
        <w:t>3,8</w:t>
      </w:r>
      <w:r w:rsidR="00AC6E6A">
        <w:rPr>
          <w:b/>
        </w:rPr>
        <w:t>17</w:t>
      </w:r>
      <w:r w:rsidRPr="005B1146">
        <w:rPr>
          <w:b/>
        </w:rPr>
        <w:tab/>
      </w:r>
      <w:r w:rsidR="00F67A87">
        <w:rPr>
          <w:b/>
        </w:rPr>
        <w:tab/>
        <w:t>NJ Refund Amount: 5</w:t>
      </w:r>
      <w:r w:rsidR="00AC6E6A">
        <w:rPr>
          <w:b/>
        </w:rPr>
        <w:t>94</w:t>
      </w:r>
    </w:p>
    <w:p w14:paraId="47662268" w14:textId="73E552F3" w:rsidR="00DF7B06" w:rsidRPr="001F48D4" w:rsidRDefault="00C67800" w:rsidP="00DF7B06">
      <w:pPr>
        <w:pStyle w:val="Step"/>
      </w:pPr>
      <w:r>
        <w:t xml:space="preserve">Step </w:t>
      </w:r>
      <w:r w:rsidR="00AE7DF4">
        <w:t>16</w:t>
      </w:r>
      <w:r w:rsidR="00DF7B06">
        <w:t>b</w:t>
      </w:r>
      <w:r w:rsidR="00DF7B06">
        <w:tab/>
        <w:t xml:space="preserve">ACA Health Insurance – Add </w:t>
      </w:r>
      <w:proofErr w:type="spellStart"/>
      <w:r w:rsidR="00DF7B06">
        <w:t>Sch</w:t>
      </w:r>
      <w:proofErr w:type="spellEnd"/>
      <w:r w:rsidR="00DF7B06">
        <w:t xml:space="preserve"> A amount</w:t>
      </w:r>
    </w:p>
    <w:p w14:paraId="3442D443" w14:textId="1B45BCCE" w:rsidR="00DF7B06" w:rsidRDefault="00DF7B06" w:rsidP="00DF7B06">
      <w:r>
        <w:rPr>
          <w:b/>
        </w:rPr>
        <w:t xml:space="preserve">Hint: </w:t>
      </w:r>
      <w:r>
        <w:t xml:space="preserve">To calculate the correct amount for Sch. </w:t>
      </w:r>
      <w:r w:rsidR="00CA2411">
        <w:t xml:space="preserve">A, you need to </w:t>
      </w:r>
      <w:r w:rsidR="00D97C42">
        <w:t>look at</w:t>
      </w:r>
      <w:r w:rsidR="00CA2411">
        <w:t xml:space="preserve"> a couple of lines on the 1040 after completing the Health Insurance section in TSO.  Use the following procedure:</w:t>
      </w:r>
    </w:p>
    <w:p w14:paraId="3B656CCF" w14:textId="1B65C3AD" w:rsidR="00CA2411" w:rsidRDefault="00CA2411" w:rsidP="00CA2411">
      <w:pPr>
        <w:pStyle w:val="ListParagraph"/>
        <w:numPr>
          <w:ilvl w:val="0"/>
          <w:numId w:val="8"/>
        </w:numPr>
      </w:pPr>
      <w:r>
        <w:t>Calculate the “</w:t>
      </w:r>
      <w:r w:rsidRPr="00CA2411">
        <w:rPr>
          <w:u w:val="single"/>
        </w:rPr>
        <w:t>TY Net Premium</w:t>
      </w:r>
      <w:r w:rsidRPr="00CA2411">
        <w:t>” by su</w:t>
      </w:r>
      <w:r>
        <w:t>btracting the 1095-A, Column C total from the Column A total.  (e.g. 6,840 – 480 = 6,360)</w:t>
      </w:r>
    </w:p>
    <w:p w14:paraId="7A455FF3" w14:textId="44BF65FB" w:rsidR="00CA2411" w:rsidRDefault="00CA2411" w:rsidP="00CA2411">
      <w:pPr>
        <w:pStyle w:val="ListParagraph"/>
        <w:numPr>
          <w:ilvl w:val="0"/>
          <w:numId w:val="8"/>
        </w:numPr>
      </w:pPr>
      <w:r>
        <w:t>Calculate</w:t>
      </w:r>
      <w:r w:rsidR="00D97C42">
        <w:t xml:space="preserve"> the</w:t>
      </w:r>
      <w:r>
        <w:t xml:space="preserve"> “</w:t>
      </w:r>
      <w:proofErr w:type="spellStart"/>
      <w:r w:rsidRPr="00D97C42">
        <w:rPr>
          <w:u w:val="single"/>
        </w:rPr>
        <w:t>Sch</w:t>
      </w:r>
      <w:proofErr w:type="spellEnd"/>
      <w:r w:rsidRPr="00D97C42">
        <w:rPr>
          <w:u w:val="single"/>
        </w:rPr>
        <w:t xml:space="preserve"> A Deduction Amount</w:t>
      </w:r>
      <w:r>
        <w:t>”:</w:t>
      </w:r>
    </w:p>
    <w:p w14:paraId="460077D5" w14:textId="4120D7EE" w:rsidR="00CA2411" w:rsidRDefault="00CA2411" w:rsidP="00CA2411">
      <w:pPr>
        <w:pStyle w:val="ListParagraph"/>
        <w:numPr>
          <w:ilvl w:val="1"/>
          <w:numId w:val="8"/>
        </w:numPr>
      </w:pPr>
      <w:r>
        <w:t>If 1040, Line 4</w:t>
      </w:r>
      <w:r w:rsidR="00D97C42">
        <w:t>6 (Excess advance premium tax credit repayment) has a value, add</w:t>
      </w:r>
      <w:r>
        <w:t xml:space="preserve"> it </w:t>
      </w:r>
      <w:r w:rsidR="00D97C42">
        <w:t>to</w:t>
      </w:r>
      <w:r>
        <w:t xml:space="preserve"> the “</w:t>
      </w:r>
      <w:r w:rsidRPr="00CA2411">
        <w:rPr>
          <w:u w:val="single"/>
        </w:rPr>
        <w:t>TY Net Premium</w:t>
      </w:r>
      <w:r>
        <w:t>”</w:t>
      </w:r>
    </w:p>
    <w:p w14:paraId="507300BB" w14:textId="356D7874" w:rsidR="00D97C42" w:rsidRDefault="00D97C42" w:rsidP="00CA2411">
      <w:pPr>
        <w:pStyle w:val="ListParagraph"/>
        <w:numPr>
          <w:ilvl w:val="1"/>
          <w:numId w:val="8"/>
        </w:numPr>
      </w:pPr>
      <w:r>
        <w:t>If 1040, Line 69 (Net premium tax credit) has a value, subtract it from the “</w:t>
      </w:r>
      <w:r w:rsidRPr="00416CD5">
        <w:rPr>
          <w:u w:val="single"/>
        </w:rPr>
        <w:t>TY Net Premium</w:t>
      </w:r>
      <w:r>
        <w:t>”.  (e.g. 6,360 – 3</w:t>
      </w:r>
      <w:r w:rsidR="00AC6E6A">
        <w:t>30</w:t>
      </w:r>
      <w:r>
        <w:t xml:space="preserve"> = </w:t>
      </w:r>
      <w:r w:rsidR="006E73C2">
        <w:t>6,030</w:t>
      </w:r>
      <w:r>
        <w:t>)</w:t>
      </w:r>
    </w:p>
    <w:p w14:paraId="1C4611D7" w14:textId="1D525DA1" w:rsidR="00D97C42" w:rsidRDefault="00D97C42" w:rsidP="00D97C42">
      <w:pPr>
        <w:pStyle w:val="ListParagraph"/>
        <w:numPr>
          <w:ilvl w:val="0"/>
          <w:numId w:val="8"/>
        </w:numPr>
      </w:pPr>
      <w:r>
        <w:t>Enter the “</w:t>
      </w:r>
      <w:proofErr w:type="spellStart"/>
      <w:r w:rsidRPr="00256E3B">
        <w:rPr>
          <w:u w:val="single"/>
        </w:rPr>
        <w:t>Sch</w:t>
      </w:r>
      <w:proofErr w:type="spellEnd"/>
      <w:r w:rsidRPr="00256E3B">
        <w:rPr>
          <w:u w:val="single"/>
        </w:rPr>
        <w:t xml:space="preserve"> A Deduction Amount</w:t>
      </w:r>
      <w:r>
        <w:t>” on the Medical Deductions screen in TSO.</w:t>
      </w:r>
    </w:p>
    <w:p w14:paraId="6B1F4B66" w14:textId="085BFB29" w:rsidR="00D97C42" w:rsidRPr="00CA2411" w:rsidRDefault="00D97C42" w:rsidP="00D97C42">
      <w:r w:rsidRPr="00D97C42">
        <w:rPr>
          <w:b/>
        </w:rPr>
        <w:t>BP:</w:t>
      </w:r>
      <w:r>
        <w:t xml:space="preserve"> Be sure to document the calculation of the amount you end up entering into TSO for your Quality Reviewer and for the TP records.</w:t>
      </w:r>
    </w:p>
    <w:p w14:paraId="02D5D813" w14:textId="5431788C" w:rsidR="00DF7B06" w:rsidRPr="001B31F2" w:rsidRDefault="00DF7B06" w:rsidP="00DF7B06">
      <w:pPr>
        <w:shd w:val="clear" w:color="auto" w:fill="E2EFD9" w:themeFill="accent6" w:themeFillTint="33"/>
        <w:jc w:val="center"/>
        <w:rPr>
          <w:b/>
        </w:rPr>
      </w:pPr>
      <w:r w:rsidRPr="001B31F2">
        <w:rPr>
          <w:b/>
        </w:rPr>
        <w:t>F</w:t>
      </w:r>
      <w:r>
        <w:rPr>
          <w:b/>
        </w:rPr>
        <w:t xml:space="preserve">ederal </w:t>
      </w:r>
      <w:r w:rsidRPr="005B1146">
        <w:rPr>
          <w:b/>
        </w:rPr>
        <w:t xml:space="preserve">Refund: </w:t>
      </w:r>
      <w:r w:rsidR="00D97C42">
        <w:rPr>
          <w:b/>
        </w:rPr>
        <w:t>4,7</w:t>
      </w:r>
      <w:r w:rsidR="006E73C2">
        <w:rPr>
          <w:b/>
        </w:rPr>
        <w:t>17</w:t>
      </w:r>
      <w:r w:rsidRPr="005B1146">
        <w:rPr>
          <w:b/>
        </w:rPr>
        <w:tab/>
      </w:r>
      <w:r w:rsidR="00D97C42">
        <w:rPr>
          <w:b/>
        </w:rPr>
        <w:tab/>
        <w:t>NJ Refund Amount: 6</w:t>
      </w:r>
      <w:r w:rsidR="006E73C2">
        <w:rPr>
          <w:b/>
        </w:rPr>
        <w:t>94</w:t>
      </w:r>
    </w:p>
    <w:p w14:paraId="66FE9761" w14:textId="779E1226" w:rsidR="00BE5B71" w:rsidRDefault="00BE5B71" w:rsidP="00BE5B71">
      <w:pPr>
        <w:rPr>
          <w:rFonts w:cstheme="minorHAnsi"/>
          <w:szCs w:val="24"/>
        </w:rPr>
      </w:pPr>
      <w:r w:rsidRPr="00752B27">
        <w:rPr>
          <w:rFonts w:cstheme="minorHAnsi"/>
          <w:b/>
          <w:szCs w:val="24"/>
        </w:rPr>
        <w:t>Check:</w:t>
      </w:r>
      <w:r>
        <w:rPr>
          <w:rFonts w:cstheme="minorHAnsi"/>
          <w:szCs w:val="24"/>
        </w:rPr>
        <w:t xml:space="preserve"> After this step, Itemized Deductions = 31,509</w:t>
      </w:r>
    </w:p>
    <w:p w14:paraId="759A32C5" w14:textId="77777777" w:rsidR="00D13814" w:rsidRDefault="00D13814" w:rsidP="00D13814">
      <w:pPr>
        <w:spacing w:after="160" w:line="259" w:lineRule="auto"/>
        <w:rPr>
          <w:rFonts w:cstheme="minorHAnsi"/>
          <w:szCs w:val="24"/>
        </w:rPr>
      </w:pPr>
      <w:r>
        <w:rPr>
          <w:rFonts w:cstheme="minorHAnsi"/>
          <w:b/>
          <w:szCs w:val="24"/>
        </w:rP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25A10026" w:rsidR="00D13814" w:rsidRPr="00B94236" w:rsidRDefault="0061615C" w:rsidP="00D13814">
      <w:pPr>
        <w:pStyle w:val="Step"/>
      </w:pPr>
      <w:r>
        <w:t xml:space="preserve">Step </w:t>
      </w:r>
      <w:r w:rsidR="00AE7DF4">
        <w:t>17</w:t>
      </w:r>
      <w:r>
        <w:t>a</w:t>
      </w:r>
      <w:r w:rsidR="00D13814" w:rsidRPr="00B94236">
        <w:tab/>
      </w:r>
      <w:r w:rsidR="00D13814">
        <w:t>NJ Checklist – Basic Information</w:t>
      </w:r>
    </w:p>
    <w:p w14:paraId="3271D3C0" w14:textId="4395800C" w:rsidR="00D13814" w:rsidRDefault="00D13814" w:rsidP="00D13814">
      <w:r>
        <w:t>Enter New Jersey State Return – Basic Information</w:t>
      </w:r>
    </w:p>
    <w:p w14:paraId="595E23A6" w14:textId="3932B37D" w:rsidR="0061615C" w:rsidRDefault="0061615C" w:rsidP="00D13814">
      <w:r w:rsidRPr="0061615C">
        <w:rPr>
          <w:b/>
        </w:rPr>
        <w:t>Hint:</w:t>
      </w:r>
      <w:r>
        <w:t xml:space="preserve"> Nothing to do here.</w:t>
      </w:r>
    </w:p>
    <w:p w14:paraId="379A62CA" w14:textId="1BDC2D6E" w:rsidR="0061615C" w:rsidRPr="001B31F2" w:rsidRDefault="0061615C" w:rsidP="0061615C">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6</w:t>
      </w:r>
      <w:r w:rsidR="002A6000">
        <w:rPr>
          <w:b/>
        </w:rPr>
        <w:t>94</w:t>
      </w:r>
    </w:p>
    <w:p w14:paraId="2DBF37FD" w14:textId="5D25A55D" w:rsidR="00D13814" w:rsidRPr="00B94236" w:rsidRDefault="00996E74" w:rsidP="00D13814">
      <w:pPr>
        <w:pStyle w:val="Step"/>
      </w:pPr>
      <w:r>
        <w:t xml:space="preserve">Step </w:t>
      </w:r>
      <w:r w:rsidR="00AE7DF4">
        <w:t>17</w:t>
      </w:r>
      <w:r>
        <w:t>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20E5AFFE" w14:textId="77777777" w:rsidR="00D13814" w:rsidRDefault="00D13814" w:rsidP="00D13814">
      <w:r>
        <w:rPr>
          <w:b/>
        </w:rPr>
        <w:t>Annoyance</w:t>
      </w:r>
      <w:r>
        <w:t>: You need to click Continue until you get back to the original State Return screen before TSO will recalculate Refunds</w:t>
      </w:r>
    </w:p>
    <w:p w14:paraId="2D47A4DB" w14:textId="03958060" w:rsidR="0061615C" w:rsidRPr="001B31F2" w:rsidRDefault="0061615C" w:rsidP="0061615C">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6</w:t>
      </w:r>
      <w:r w:rsidR="002A6000">
        <w:rPr>
          <w:b/>
        </w:rPr>
        <w:t>94</w:t>
      </w:r>
    </w:p>
    <w:p w14:paraId="7D077611" w14:textId="3EC8DB70" w:rsidR="00D13814" w:rsidRPr="00B94236" w:rsidRDefault="00996E74" w:rsidP="00D13814">
      <w:pPr>
        <w:pStyle w:val="Step"/>
      </w:pPr>
      <w:r>
        <w:t xml:space="preserve">Step </w:t>
      </w:r>
      <w:r w:rsidR="00AE7DF4">
        <w:t>17</w:t>
      </w:r>
      <w:r>
        <w:t>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508AFA36" w14:textId="77777777" w:rsidR="002B33ED" w:rsidRDefault="002B33ED" w:rsidP="002B33ED">
      <w:r w:rsidRPr="0061615C">
        <w:rPr>
          <w:b/>
        </w:rPr>
        <w:t>Hint:</w:t>
      </w:r>
      <w:r>
        <w:t xml:space="preserve"> Nothing to do here.</w:t>
      </w:r>
    </w:p>
    <w:p w14:paraId="1724D018" w14:textId="1A6EF0CB" w:rsidR="00967AF6" w:rsidRPr="001B31F2" w:rsidRDefault="00967AF6" w:rsidP="00967AF6">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6</w:t>
      </w:r>
      <w:r w:rsidR="002A6000">
        <w:rPr>
          <w:b/>
        </w:rPr>
        <w:t>94</w:t>
      </w:r>
    </w:p>
    <w:p w14:paraId="753AF65F" w14:textId="17E25DDE" w:rsidR="00D13814" w:rsidRPr="00B94236" w:rsidRDefault="00967AF6" w:rsidP="00967AF6">
      <w:pPr>
        <w:pStyle w:val="Step"/>
      </w:pPr>
      <w:r>
        <w:t xml:space="preserve"> </w:t>
      </w:r>
      <w:r w:rsidR="00996E74">
        <w:t xml:space="preserve">Step </w:t>
      </w:r>
      <w:r w:rsidR="00AE7DF4">
        <w:t>17</w:t>
      </w:r>
      <w:r w:rsidR="00996E74">
        <w:t>d</w:t>
      </w:r>
      <w:r w:rsidR="00D13814" w:rsidRPr="00B94236">
        <w:tab/>
      </w:r>
      <w:r w:rsidR="00D13814">
        <w:t>NJ Checklist – Credits</w:t>
      </w:r>
    </w:p>
    <w:p w14:paraId="720A7FF6" w14:textId="77777777" w:rsidR="00D13814" w:rsidRDefault="00D13814" w:rsidP="00D13814">
      <w:r>
        <w:t>Enter New Jersey State Return – Credits</w:t>
      </w:r>
    </w:p>
    <w:p w14:paraId="17DBFE79" w14:textId="77777777" w:rsidR="00D13814" w:rsidRDefault="00D13814" w:rsidP="00D13814">
      <w:r>
        <w:t>According to the postcard from the tax office: – Block=50001, Lot-00002, Qualifier is blank.</w:t>
      </w:r>
    </w:p>
    <w:p w14:paraId="6DBE3668" w14:textId="77777777" w:rsidR="00D13814" w:rsidRDefault="00D13814" w:rsidP="00D13814">
      <w:r>
        <w:rPr>
          <w:b/>
        </w:rPr>
        <w:t>Annoyance</w:t>
      </w:r>
      <w:r>
        <w:t>: You need to click Continue until you get back to the original State Return screen before TSO will recalculate Refunds</w:t>
      </w:r>
    </w:p>
    <w:p w14:paraId="10F71D5E" w14:textId="037D7290" w:rsidR="00967AF6" w:rsidRPr="001B31F2" w:rsidRDefault="00967AF6" w:rsidP="00967AF6">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7</w:t>
      </w:r>
      <w:r w:rsidR="002A6000">
        <w:rPr>
          <w:b/>
        </w:rPr>
        <w:t>94</w:t>
      </w:r>
    </w:p>
    <w:p w14:paraId="102EF2D1" w14:textId="6CE10D7E" w:rsidR="00D13814" w:rsidRDefault="00D13814" w:rsidP="00967AF6">
      <w:pPr>
        <w:spacing w:after="160" w:line="259" w:lineRule="auto"/>
        <w:rPr>
          <w:rFonts w:cstheme="minorHAnsi"/>
          <w:szCs w:val="24"/>
        </w:rPr>
      </w:pPr>
      <w:r>
        <w:rPr>
          <w:rFonts w:cstheme="minorHAnsi"/>
          <w:b/>
          <w:szCs w:val="24"/>
        </w:rPr>
        <w:br w:type="page"/>
      </w:r>
    </w:p>
    <w:p w14:paraId="74260581" w14:textId="3D49DC58" w:rsidR="00D13814" w:rsidRPr="00B94236" w:rsidRDefault="00996E74" w:rsidP="00D13814">
      <w:pPr>
        <w:pStyle w:val="Step"/>
      </w:pPr>
      <w:r>
        <w:lastRenderedPageBreak/>
        <w:t xml:space="preserve">Step </w:t>
      </w:r>
      <w:r w:rsidR="00AE7DF4">
        <w:t>17</w:t>
      </w:r>
      <w:r>
        <w:t>e</w:t>
      </w:r>
      <w:r w:rsidR="00D13814" w:rsidRPr="00B94236">
        <w:tab/>
      </w:r>
      <w:r w:rsidR="00D13814">
        <w:t>NJ Checklist – Tax</w:t>
      </w:r>
    </w:p>
    <w:p w14:paraId="71AE0DF0" w14:textId="77777777" w:rsidR="00D13814" w:rsidRDefault="00D13814" w:rsidP="00D13814">
      <w:r>
        <w:t>Enter New Jersey State Return – Tax</w:t>
      </w:r>
    </w:p>
    <w:p w14:paraId="65851CAB" w14:textId="77777777" w:rsidR="00D13814" w:rsidRPr="00315006" w:rsidRDefault="00D13814" w:rsidP="00D13814">
      <w:r>
        <w:t>Stephen</w:t>
      </w:r>
      <w:r w:rsidRPr="00315006">
        <w:t xml:space="preserve"> and </w:t>
      </w:r>
      <w:r>
        <w:t>Paula</w:t>
      </w:r>
      <w:r w:rsidRPr="00315006">
        <w:t xml:space="preserve"> discovered last year that they could buy things online and not pay NJ sales </w:t>
      </w:r>
      <w:proofErr w:type="gramStart"/>
      <w:r w:rsidRPr="00315006">
        <w:t>taxes</w:t>
      </w:r>
      <w:proofErr w:type="gramEnd"/>
      <w:r w:rsidRPr="00315006">
        <w:t xml:space="preserve"> so they did some Christmas shopping and purchased vari</w:t>
      </w:r>
      <w:r>
        <w:t>ous other items online</w:t>
      </w:r>
      <w:r w:rsidRPr="00315006">
        <w:t xml:space="preserve">. When the NJ Use Tax rules were explained to them, they decided they better follow the NJ guidelines for reporting Use Tax on their NJ return because they had no </w:t>
      </w:r>
      <w:proofErr w:type="gramStart"/>
      <w:r w:rsidRPr="00315006">
        <w:t>easy way</w:t>
      </w:r>
      <w:proofErr w:type="gramEnd"/>
      <w:r w:rsidRPr="00315006">
        <w:t xml:space="preserve"> to calculate an exact total of purchases. Non</w:t>
      </w:r>
      <w:r>
        <w:t>e of the items cost more than $1,0</w:t>
      </w:r>
      <w:r w:rsidRPr="00315006">
        <w:t>00.</w:t>
      </w:r>
    </w:p>
    <w:p w14:paraId="3EA9B09A" w14:textId="4CA7F271" w:rsidR="00D13814" w:rsidRDefault="00D13814" w:rsidP="00D13814">
      <w:r w:rsidRPr="00E75E39">
        <w:rPr>
          <w:b/>
        </w:rPr>
        <w:t>Reference</w:t>
      </w:r>
      <w:r>
        <w:t>: NJ 1040 Instructions or link to Use Tax table on Preparer page</w:t>
      </w:r>
    </w:p>
    <w:p w14:paraId="620CA6E6" w14:textId="723BCE2B" w:rsidR="00967AF6" w:rsidRDefault="00967AF6" w:rsidP="00D13814">
      <w:r w:rsidRPr="00996E74">
        <w:rPr>
          <w:b/>
        </w:rPr>
        <w:t>Hint:</w:t>
      </w:r>
      <w:r>
        <w:t xml:space="preserve"> </w:t>
      </w:r>
      <w:r w:rsidR="00996E74">
        <w:t>The amount on NJ-1040, Line 28 (New Jersey Gross Income) is $35,</w:t>
      </w:r>
      <w:r w:rsidR="002A6000">
        <w:t>351</w:t>
      </w:r>
      <w:r w:rsidR="00996E74">
        <w:t xml:space="preserve"> (Ordinarily, you would need to generate the return PDF to find this number)</w:t>
      </w:r>
    </w:p>
    <w:p w14:paraId="30CBAC60" w14:textId="59362450" w:rsidR="00D13814" w:rsidRDefault="00D13814" w:rsidP="00D13814">
      <w:r>
        <w:rPr>
          <w:b/>
        </w:rPr>
        <w:t>Annoyance</w:t>
      </w:r>
      <w:r>
        <w:t>: You need to click Continue until you get back to the original State Return screen before TSO will recalculate Refunds</w:t>
      </w:r>
    </w:p>
    <w:p w14:paraId="41EBE57F" w14:textId="255B4755"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7</w:t>
      </w:r>
      <w:r w:rsidR="002A6000">
        <w:rPr>
          <w:b/>
        </w:rPr>
        <w:t>30</w:t>
      </w:r>
    </w:p>
    <w:p w14:paraId="1F0C1EF0" w14:textId="461CFDDE" w:rsidR="00996E74" w:rsidRPr="00B94236" w:rsidRDefault="00996E74" w:rsidP="00996E74">
      <w:pPr>
        <w:pStyle w:val="Step"/>
      </w:pPr>
      <w:r>
        <w:t xml:space="preserve">Step </w:t>
      </w:r>
      <w:r w:rsidR="00AE7DF4">
        <w:t>17</w:t>
      </w:r>
      <w:r>
        <w:t>f</w:t>
      </w:r>
      <w:r w:rsidRPr="00B94236">
        <w:tab/>
      </w:r>
      <w:r>
        <w:t>NJ Checklist – Payments</w:t>
      </w:r>
    </w:p>
    <w:p w14:paraId="2F0B9EF7" w14:textId="75836C21" w:rsidR="00996E74" w:rsidRDefault="00996E74" w:rsidP="00996E74">
      <w:r>
        <w:t xml:space="preserve">Enter New Jersey State Return – </w:t>
      </w:r>
      <w:r w:rsidR="00244880">
        <w:t>Payments</w:t>
      </w:r>
    </w:p>
    <w:p w14:paraId="6BDE46C0" w14:textId="77777777" w:rsidR="00996E74" w:rsidRDefault="00996E74" w:rsidP="00996E74">
      <w:r w:rsidRPr="0061615C">
        <w:rPr>
          <w:b/>
        </w:rPr>
        <w:t>Hint:</w:t>
      </w:r>
      <w:r>
        <w:t xml:space="preserve"> Nothing to do here.</w:t>
      </w:r>
    </w:p>
    <w:p w14:paraId="31D8F8F9" w14:textId="1FEAA1FB"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7</w:t>
      </w:r>
      <w:r w:rsidR="002A6000">
        <w:rPr>
          <w:b/>
        </w:rPr>
        <w:t>30</w:t>
      </w:r>
    </w:p>
    <w:p w14:paraId="7EB60EDA" w14:textId="15283D28" w:rsidR="00D13814" w:rsidRPr="00B94236" w:rsidRDefault="00996E74" w:rsidP="00996E74">
      <w:pPr>
        <w:pStyle w:val="Step"/>
      </w:pPr>
      <w:r>
        <w:t xml:space="preserve"> Step </w:t>
      </w:r>
      <w:r w:rsidR="00AE7DF4">
        <w:t>17</w:t>
      </w:r>
      <w:r>
        <w:t>g</w:t>
      </w:r>
      <w:r w:rsidR="00D13814" w:rsidRPr="00B94236">
        <w:tab/>
      </w:r>
      <w:r w:rsidR="00D13814">
        <w:t>NJ Checklist – Miscellaneous Forms</w:t>
      </w:r>
    </w:p>
    <w:p w14:paraId="2964AE71" w14:textId="77777777" w:rsidR="00D13814" w:rsidRDefault="00D13814" w:rsidP="00D13814">
      <w:r>
        <w:t>Enter New Jersey State Return – Miscellaneous Forms</w:t>
      </w:r>
    </w:p>
    <w:p w14:paraId="1684F899" w14:textId="6C2A8E8F" w:rsidR="00D13814" w:rsidRDefault="00C07B70" w:rsidP="00D13814">
      <w:r>
        <w:t>The Hale</w:t>
      </w:r>
      <w:r w:rsidR="00D13814">
        <w:t>s ask you to create</w:t>
      </w:r>
      <w:r w:rsidR="00996E74">
        <w:t xml:space="preserve"> next year’s</w:t>
      </w:r>
      <w:r w:rsidR="00D13814">
        <w:t xml:space="preserve"> NJ-1040-ES (Estimated Payment) vouchers for $20 per quarter.</w:t>
      </w:r>
    </w:p>
    <w:p w14:paraId="0641CD5E" w14:textId="77777777" w:rsidR="00D13814" w:rsidRDefault="00D13814" w:rsidP="00D13814">
      <w:r>
        <w:rPr>
          <w:b/>
        </w:rPr>
        <w:t>Annoyance</w:t>
      </w:r>
      <w:r>
        <w:t>: You need to click Continue until you get back to the original State Return screen before TSO will recalculate Refunds</w:t>
      </w:r>
    </w:p>
    <w:p w14:paraId="300CA9CE" w14:textId="7F35DDF5" w:rsidR="00996E74" w:rsidRPr="001B31F2" w:rsidRDefault="00996E74" w:rsidP="00996E74">
      <w:pPr>
        <w:shd w:val="clear" w:color="auto" w:fill="E2EFD9" w:themeFill="accent6" w:themeFillTint="33"/>
        <w:jc w:val="center"/>
        <w:rPr>
          <w:b/>
        </w:rPr>
      </w:pPr>
      <w:r w:rsidRPr="001B31F2">
        <w:rPr>
          <w:b/>
        </w:rPr>
        <w:t>F</w:t>
      </w:r>
      <w:r>
        <w:rPr>
          <w:b/>
        </w:rPr>
        <w:t xml:space="preserve">ederal </w:t>
      </w:r>
      <w:r w:rsidRPr="005B1146">
        <w:rPr>
          <w:b/>
        </w:rPr>
        <w:t xml:space="preserve">Refund: </w:t>
      </w:r>
      <w:r>
        <w:rPr>
          <w:b/>
        </w:rPr>
        <w:t>4,7</w:t>
      </w:r>
      <w:r w:rsidR="002A6000">
        <w:rPr>
          <w:b/>
        </w:rPr>
        <w:t>17</w:t>
      </w:r>
      <w:r w:rsidRPr="005B1146">
        <w:rPr>
          <w:b/>
        </w:rPr>
        <w:tab/>
      </w:r>
      <w:r>
        <w:rPr>
          <w:b/>
        </w:rPr>
        <w:tab/>
        <w:t>NJ Refund Amount: 7</w:t>
      </w:r>
      <w:r w:rsidR="002A6000">
        <w:rPr>
          <w:b/>
        </w:rPr>
        <w:t>30</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1415C0" w:rsidR="00D13814" w:rsidRDefault="00D13814" w:rsidP="00D13814">
      <w:r>
        <w:t>Collect any final information necessary…</w:t>
      </w:r>
    </w:p>
    <w:p w14:paraId="5893647A" w14:textId="13957A68" w:rsidR="002A6000" w:rsidRPr="007935CD" w:rsidRDefault="002A6000" w:rsidP="00B941FB">
      <w:pPr>
        <w:pBdr>
          <w:top w:val="single" w:sz="4" w:space="1" w:color="auto"/>
          <w:left w:val="single" w:sz="4" w:space="4" w:color="auto"/>
          <w:bottom w:val="single" w:sz="4" w:space="1" w:color="auto"/>
          <w:right w:val="single" w:sz="4" w:space="4" w:color="auto"/>
        </w:pBdr>
        <w:rPr>
          <w:color w:val="FF0000"/>
        </w:rPr>
      </w:pPr>
      <w:r w:rsidRPr="007935CD">
        <w:rPr>
          <w:color w:val="FF0000"/>
        </w:rPr>
        <w:t>You will get a “State Validation Errors” message about NJ 1065 K-1 Begin Date is blank – you can ignore this message for practice returns</w:t>
      </w:r>
    </w:p>
    <w:p w14:paraId="278E1F8A" w14:textId="0895D78C" w:rsidR="00D13814" w:rsidRPr="00B94236" w:rsidRDefault="00555214" w:rsidP="00350DD3">
      <w:pPr>
        <w:pStyle w:val="Step"/>
        <w:spacing w:before="240"/>
      </w:pPr>
      <w:r>
        <w:t xml:space="preserve">Step </w:t>
      </w:r>
      <w:r w:rsidR="00AE7DF4">
        <w:t>18</w:t>
      </w:r>
      <w:r>
        <w:t>a</w:t>
      </w:r>
      <w:r w:rsidR="00D13814" w:rsidRPr="00B94236">
        <w:tab/>
      </w:r>
      <w:r w:rsidR="00D13814">
        <w:t>E-File – Return Type</w:t>
      </w:r>
    </w:p>
    <w:p w14:paraId="125CB492" w14:textId="1A3C112A" w:rsidR="00D13814" w:rsidRDefault="00D13814" w:rsidP="00D13814">
      <w:r>
        <w:t xml:space="preserve">The </w:t>
      </w:r>
      <w:r w:rsidR="00D81815">
        <w:t>Hale</w:t>
      </w:r>
      <w:r>
        <w:t>s have a Federal refund which they want to Direct Deposit (per their Intake Sheet)</w:t>
      </w:r>
    </w:p>
    <w:p w14:paraId="09880ACD" w14:textId="5A647A6C" w:rsidR="00D13814" w:rsidRDefault="00D13814" w:rsidP="00D13814">
      <w:r w:rsidRPr="002B1963">
        <w:rPr>
          <w:b/>
        </w:rPr>
        <w:t>Hint:</w:t>
      </w:r>
      <w:r>
        <w:t xml:space="preserve"> Federal Return Type = </w:t>
      </w:r>
      <w:r w:rsidR="002A6000">
        <w:t xml:space="preserve">“E-file: </w:t>
      </w:r>
      <w:r>
        <w:t>Direct Deposit</w:t>
      </w:r>
      <w:r w:rsidR="00B941FB">
        <w:t>”</w:t>
      </w:r>
    </w:p>
    <w:p w14:paraId="43131212" w14:textId="14A30A58" w:rsidR="00D13814" w:rsidRPr="00B94236" w:rsidRDefault="00555214" w:rsidP="00350DD3">
      <w:pPr>
        <w:pStyle w:val="Step"/>
        <w:spacing w:before="240"/>
      </w:pPr>
      <w:r>
        <w:t xml:space="preserve">Step </w:t>
      </w:r>
      <w:r w:rsidR="00AE7DF4">
        <w:t>18</w:t>
      </w:r>
      <w:r>
        <w:t>b</w:t>
      </w:r>
      <w:r w:rsidR="00D13814" w:rsidRPr="00B94236">
        <w:tab/>
      </w:r>
      <w:r w:rsidR="00D13814">
        <w:t>E-File – Tax Preparation and E-File Information</w:t>
      </w:r>
    </w:p>
    <w:p w14:paraId="4DA90DD6" w14:textId="68113435" w:rsidR="00D13814" w:rsidRDefault="00713ED4" w:rsidP="00D13814">
      <w:r>
        <w:t>Look on the Intake Sheet for t</w:t>
      </w:r>
      <w:r w:rsidR="00C07B70">
        <w:t>he Hale’s email</w:t>
      </w:r>
    </w:p>
    <w:p w14:paraId="6984A7A7" w14:textId="09ADFD06" w:rsidR="00D13814" w:rsidRPr="00B94236" w:rsidRDefault="00555214" w:rsidP="00350DD3">
      <w:pPr>
        <w:pStyle w:val="Step"/>
        <w:spacing w:before="240"/>
      </w:pPr>
      <w:r>
        <w:t xml:space="preserve">Step </w:t>
      </w:r>
      <w:r w:rsidR="00AE7DF4">
        <w:t>18</w:t>
      </w:r>
      <w:r>
        <w:t>c</w:t>
      </w:r>
      <w:r w:rsidR="00D13814" w:rsidRPr="00B94236">
        <w:tab/>
      </w:r>
      <w:r w:rsidR="00D13814">
        <w:t>E-File – State Return(s)</w:t>
      </w:r>
    </w:p>
    <w:p w14:paraId="79EDBC60" w14:textId="002F5689" w:rsidR="00D13814" w:rsidRDefault="00D13814" w:rsidP="00D13814">
      <w:r w:rsidRPr="002B1963">
        <w:rPr>
          <w:b/>
        </w:rPr>
        <w:t>Hint:</w:t>
      </w:r>
      <w:r>
        <w:t xml:space="preserve"> </w:t>
      </w:r>
      <w:r w:rsidR="00B941FB">
        <w:t>Not included due to above NJ 1065 K-1 error</w:t>
      </w:r>
    </w:p>
    <w:p w14:paraId="3060B2D3" w14:textId="1B726EC4" w:rsidR="00D13814" w:rsidRPr="00B94236" w:rsidRDefault="00555214" w:rsidP="00350DD3">
      <w:pPr>
        <w:pStyle w:val="Step"/>
        <w:spacing w:before="240"/>
      </w:pPr>
      <w:r>
        <w:t xml:space="preserve">Step </w:t>
      </w:r>
      <w:r w:rsidR="00AE7DF4">
        <w:t>18</w:t>
      </w:r>
      <w:r>
        <w:t>d</w:t>
      </w:r>
      <w:r w:rsidR="00D13814" w:rsidRPr="00B94236">
        <w:tab/>
      </w:r>
      <w:r w:rsidR="00D13814">
        <w:t>E-File – Taxpayer Bank Account Information</w:t>
      </w:r>
    </w:p>
    <w:p w14:paraId="08B91D8D" w14:textId="4FA2C3B3" w:rsidR="00D13814" w:rsidRDefault="002A7622" w:rsidP="002A7622">
      <w:r>
        <w:t>The Hales show you a check from the account at Acme Bank where they want their Federal and NJ refunds to be deposited:  RTN#=</w:t>
      </w:r>
      <w:r w:rsidR="00B46236">
        <w:rPr>
          <w:rFonts w:ascii="ArialMT" w:hAnsi="ArialMT" w:cs="ArialMT"/>
          <w:color w:val="1A1A1A"/>
          <w:kern w:val="0"/>
          <w:sz w:val="26"/>
          <w:szCs w:val="26"/>
        </w:rPr>
        <w:t>081904808</w:t>
      </w:r>
      <w:r>
        <w:t>, Acct#=986532</w:t>
      </w:r>
    </w:p>
    <w:p w14:paraId="40AF55FB" w14:textId="7252FDD8" w:rsidR="00D13814" w:rsidRPr="00B94236" w:rsidRDefault="00555214" w:rsidP="00350DD3">
      <w:pPr>
        <w:pStyle w:val="Step"/>
        <w:spacing w:before="240"/>
      </w:pPr>
      <w:r>
        <w:t xml:space="preserve">Step </w:t>
      </w:r>
      <w:r w:rsidR="00AE7DF4">
        <w:t>18</w:t>
      </w:r>
      <w:r>
        <w:t>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4E2B6A53" w14:textId="77777777" w:rsidR="00350DD3" w:rsidRPr="00B94236" w:rsidRDefault="00350DD3" w:rsidP="00350DD3">
      <w:pPr>
        <w:pStyle w:val="Step"/>
        <w:spacing w:before="240"/>
      </w:pPr>
      <w:r>
        <w:t>Step 15f</w:t>
      </w:r>
      <w:r w:rsidRPr="00B94236">
        <w:tab/>
      </w:r>
      <w:r>
        <w:t>E-File – Consent placeholder for Global Carry Forward</w:t>
      </w:r>
    </w:p>
    <w:p w14:paraId="729ADB20" w14:textId="77777777" w:rsidR="00350DD3" w:rsidRDefault="00350DD3" w:rsidP="00350DD3">
      <w:r w:rsidRPr="002B1963">
        <w:rPr>
          <w:b/>
        </w:rPr>
        <w:t>Hint:</w:t>
      </w:r>
      <w:r>
        <w:t xml:space="preserve"> It looks like the preparer will need to ask the TP whether to GRANT or DENY consent.  For now, do whatever you want in this section…</w:t>
      </w:r>
    </w:p>
    <w:p w14:paraId="20EAAAAE" w14:textId="58E21F60" w:rsidR="00D13814" w:rsidRPr="00B94236" w:rsidRDefault="00555214" w:rsidP="00350DD3">
      <w:pPr>
        <w:pStyle w:val="Step"/>
        <w:spacing w:before="240"/>
      </w:pPr>
      <w:r>
        <w:t xml:space="preserve">Step </w:t>
      </w:r>
      <w:r w:rsidR="00AE7DF4">
        <w:t>18</w:t>
      </w:r>
      <w:r w:rsidR="007935CD">
        <w:t>g</w:t>
      </w:r>
      <w:r w:rsidR="00D13814" w:rsidRPr="00B94236">
        <w:tab/>
      </w:r>
      <w:r w:rsidR="00D13814">
        <w:t>E-File – Questions</w:t>
      </w:r>
    </w:p>
    <w:p w14:paraId="5B388111" w14:textId="3ED525F1" w:rsidR="00244880" w:rsidRDefault="00244880" w:rsidP="00244880">
      <w:bookmarkStart w:id="1" w:name="_Hlk501444853"/>
      <w:bookmarkStart w:id="2" w:name="_GoBack"/>
      <w:r>
        <w:t xml:space="preserve">“Was the taxpayer physically present during the entire return preparation and quality review process?” </w:t>
      </w:r>
      <w:r w:rsidR="00DA7116">
        <w:t>– answer Yes</w:t>
      </w:r>
    </w:p>
    <w:bookmarkEnd w:id="1"/>
    <w:bookmarkEnd w:id="2"/>
    <w:p w14:paraId="2D99AF5A" w14:textId="7AEDE10E" w:rsidR="00244880" w:rsidRPr="00B94236" w:rsidRDefault="00244880" w:rsidP="00350DD3">
      <w:pPr>
        <w:pStyle w:val="Step"/>
        <w:spacing w:before="240"/>
      </w:pPr>
      <w:r>
        <w:t>Step 18</w:t>
      </w:r>
      <w:r w:rsidR="007935CD">
        <w:t>h</w:t>
      </w:r>
      <w:r w:rsidRPr="00B94236">
        <w:tab/>
      </w:r>
      <w:r>
        <w:t>E-File – State ID (Optional)</w:t>
      </w:r>
    </w:p>
    <w:p w14:paraId="7BE8E2CA" w14:textId="77777777" w:rsidR="00244880" w:rsidRDefault="00244880" w:rsidP="00244880">
      <w:r>
        <w:t>Ignore this section</w:t>
      </w:r>
    </w:p>
    <w:p w14:paraId="30514A15" w14:textId="77777777" w:rsidR="00244880" w:rsidRDefault="00244880" w:rsidP="00244880">
      <w:r w:rsidRPr="002B1963">
        <w:rPr>
          <w:b/>
        </w:rPr>
        <w:t>Hint:</w:t>
      </w:r>
      <w:r>
        <w:t xml:space="preserve"> Click Save when done</w:t>
      </w:r>
    </w:p>
    <w:p w14:paraId="0A0A3C5C" w14:textId="0D376684" w:rsidR="00D13814" w:rsidRPr="00B94236" w:rsidRDefault="00555214" w:rsidP="00350DD3">
      <w:pPr>
        <w:pStyle w:val="Step"/>
        <w:spacing w:before="240"/>
      </w:pPr>
      <w:r>
        <w:t xml:space="preserve">Step </w:t>
      </w:r>
      <w:r w:rsidR="00AE7DF4">
        <w:t>18</w:t>
      </w:r>
      <w:r w:rsidR="007935CD">
        <w:t>i</w:t>
      </w:r>
      <w:r w:rsidR="00D13814" w:rsidRPr="00B94236">
        <w:tab/>
      </w:r>
      <w:r w:rsidR="00D13814">
        <w:t>E-File – Submission</w:t>
      </w:r>
    </w:p>
    <w:p w14:paraId="45BA4ED1" w14:textId="471B099C" w:rsidR="00D13814" w:rsidRDefault="00D13814" w:rsidP="00D13814">
      <w:r>
        <w:rPr>
          <w:b/>
        </w:rPr>
        <w:t>BP</w:t>
      </w:r>
      <w:r w:rsidRPr="002B1963">
        <w:rPr>
          <w:b/>
        </w:rPr>
        <w:t>:</w:t>
      </w:r>
      <w:r>
        <w:t xml:space="preserve"> </w:t>
      </w:r>
      <w:r w:rsidR="00B46236">
        <w:t>Do NOT check “Is Complete” or any other boxes on this screen at this point</w:t>
      </w:r>
    </w:p>
    <w:p w14:paraId="2959C7D3" w14:textId="77777777" w:rsidR="00D13814" w:rsidRDefault="00D13814" w:rsidP="00072992"/>
    <w:sectPr w:rsidR="00D13814" w:rsidSect="00197BA6">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350DD3" w:rsidRDefault="00350DD3" w:rsidP="00225D55">
      <w:r>
        <w:separator/>
      </w:r>
    </w:p>
  </w:endnote>
  <w:endnote w:type="continuationSeparator" w:id="0">
    <w:p w14:paraId="6B18F6CB" w14:textId="77777777" w:rsidR="00350DD3" w:rsidRDefault="00350DD3"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1B9A060D" w:rsidR="00350DD3" w:rsidRDefault="00350DD3" w:rsidP="00167176">
    <w:pPr>
      <w:pStyle w:val="Footer"/>
      <w:tabs>
        <w:tab w:val="clear" w:pos="4680"/>
        <w:tab w:val="clear" w:pos="9360"/>
        <w:tab w:val="center" w:pos="5040"/>
        <w:tab w:val="right" w:pos="10080"/>
      </w:tabs>
    </w:pPr>
    <w:r>
      <w:t>12-</w:t>
    </w:r>
    <w:r w:rsidR="007935CD">
      <w:t>19</w:t>
    </w:r>
    <w:r>
      <w:t>-2017 TY2016 v0.9</w:t>
    </w:r>
    <w:r w:rsidR="007935CD">
      <w:t>g</w:t>
    </w:r>
    <w:r>
      <w:tab/>
    </w:r>
    <w:r>
      <w:tab/>
      <w:t xml:space="preserve">Page </w:t>
    </w:r>
    <w:r>
      <w:fldChar w:fldCharType="begin"/>
    </w:r>
    <w:r>
      <w:instrText xml:space="preserve"> PAGE   \* MERGEFORMAT </w:instrText>
    </w:r>
    <w:r>
      <w:fldChar w:fldCharType="separate"/>
    </w:r>
    <w:r w:rsidR="00DA7116">
      <w:rPr>
        <w:noProof/>
      </w:rPr>
      <w:t>22</w:t>
    </w:r>
    <w:r>
      <w:fldChar w:fldCharType="end"/>
    </w:r>
    <w:r>
      <w:t xml:space="preserve"> of </w:t>
    </w:r>
    <w:fldSimple w:instr=" NUMPAGES   \* MERGEFORMAT ">
      <w:r w:rsidR="00DA7116">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350DD3" w:rsidRDefault="00350DD3" w:rsidP="00225D55">
      <w:r>
        <w:separator/>
      </w:r>
    </w:p>
  </w:footnote>
  <w:footnote w:type="continuationSeparator" w:id="0">
    <w:p w14:paraId="62273052" w14:textId="77777777" w:rsidR="00350DD3" w:rsidRDefault="00350DD3"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0AEFFD0A" w:rsidR="00350DD3" w:rsidRPr="00225D55" w:rsidRDefault="00350DD3">
    <w:pPr>
      <w:pStyle w:val="Header"/>
      <w:rPr>
        <w:b/>
        <w:sz w:val="28"/>
      </w:rPr>
    </w:pPr>
    <w:r>
      <w:rPr>
        <w:b/>
        <w:sz w:val="28"/>
      </w:rPr>
      <w:tab/>
      <w:t>PRO-P2 Hale</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E7A"/>
    <w:rsid w:val="000464F6"/>
    <w:rsid w:val="0005554C"/>
    <w:rsid w:val="00072992"/>
    <w:rsid w:val="00075CD9"/>
    <w:rsid w:val="0008732F"/>
    <w:rsid w:val="000927D8"/>
    <w:rsid w:val="0009428F"/>
    <w:rsid w:val="00096194"/>
    <w:rsid w:val="000A214F"/>
    <w:rsid w:val="000A407D"/>
    <w:rsid w:val="000A4896"/>
    <w:rsid w:val="000B0332"/>
    <w:rsid w:val="000C12CC"/>
    <w:rsid w:val="000C266A"/>
    <w:rsid w:val="000C6BFE"/>
    <w:rsid w:val="000D25C8"/>
    <w:rsid w:val="000F199A"/>
    <w:rsid w:val="00102A9A"/>
    <w:rsid w:val="0011217F"/>
    <w:rsid w:val="0011247F"/>
    <w:rsid w:val="001158BE"/>
    <w:rsid w:val="00116055"/>
    <w:rsid w:val="00122B38"/>
    <w:rsid w:val="00127DF3"/>
    <w:rsid w:val="00136822"/>
    <w:rsid w:val="00150FD9"/>
    <w:rsid w:val="00154485"/>
    <w:rsid w:val="00161FCC"/>
    <w:rsid w:val="0016347E"/>
    <w:rsid w:val="001652A1"/>
    <w:rsid w:val="001658D5"/>
    <w:rsid w:val="00165E64"/>
    <w:rsid w:val="00167176"/>
    <w:rsid w:val="001722EB"/>
    <w:rsid w:val="0017267B"/>
    <w:rsid w:val="00172D1F"/>
    <w:rsid w:val="001818BA"/>
    <w:rsid w:val="00185943"/>
    <w:rsid w:val="00192944"/>
    <w:rsid w:val="00195516"/>
    <w:rsid w:val="00197BA6"/>
    <w:rsid w:val="001A6F60"/>
    <w:rsid w:val="001B0129"/>
    <w:rsid w:val="001B2ABE"/>
    <w:rsid w:val="001B3696"/>
    <w:rsid w:val="001B7907"/>
    <w:rsid w:val="001C3570"/>
    <w:rsid w:val="001C6415"/>
    <w:rsid w:val="001D14CF"/>
    <w:rsid w:val="001F145B"/>
    <w:rsid w:val="001F6692"/>
    <w:rsid w:val="00203A96"/>
    <w:rsid w:val="00213697"/>
    <w:rsid w:val="00224BDD"/>
    <w:rsid w:val="00225D55"/>
    <w:rsid w:val="002262BC"/>
    <w:rsid w:val="002432CB"/>
    <w:rsid w:val="00244880"/>
    <w:rsid w:val="002460E5"/>
    <w:rsid w:val="00250180"/>
    <w:rsid w:val="00256E3B"/>
    <w:rsid w:val="00263590"/>
    <w:rsid w:val="00266A99"/>
    <w:rsid w:val="002808AB"/>
    <w:rsid w:val="00282039"/>
    <w:rsid w:val="002865D8"/>
    <w:rsid w:val="002A6000"/>
    <w:rsid w:val="002A7622"/>
    <w:rsid w:val="002B33ED"/>
    <w:rsid w:val="002C1523"/>
    <w:rsid w:val="002C242F"/>
    <w:rsid w:val="002C4E02"/>
    <w:rsid w:val="002D08CE"/>
    <w:rsid w:val="002D77E2"/>
    <w:rsid w:val="002E29B9"/>
    <w:rsid w:val="002E50AF"/>
    <w:rsid w:val="002F2971"/>
    <w:rsid w:val="002F3E59"/>
    <w:rsid w:val="00302B68"/>
    <w:rsid w:val="00302D65"/>
    <w:rsid w:val="00306ECA"/>
    <w:rsid w:val="00313134"/>
    <w:rsid w:val="0032561F"/>
    <w:rsid w:val="00341002"/>
    <w:rsid w:val="00350DD3"/>
    <w:rsid w:val="00351710"/>
    <w:rsid w:val="00360EBC"/>
    <w:rsid w:val="0036773E"/>
    <w:rsid w:val="00375583"/>
    <w:rsid w:val="003816ED"/>
    <w:rsid w:val="003905E3"/>
    <w:rsid w:val="003A45FB"/>
    <w:rsid w:val="003B0D60"/>
    <w:rsid w:val="003B124E"/>
    <w:rsid w:val="003B1BC4"/>
    <w:rsid w:val="003B25C8"/>
    <w:rsid w:val="003C5334"/>
    <w:rsid w:val="003D210B"/>
    <w:rsid w:val="003D3C93"/>
    <w:rsid w:val="003D791C"/>
    <w:rsid w:val="003F360C"/>
    <w:rsid w:val="003F6F79"/>
    <w:rsid w:val="00411BA5"/>
    <w:rsid w:val="00416CD5"/>
    <w:rsid w:val="00425B49"/>
    <w:rsid w:val="00430BC1"/>
    <w:rsid w:val="0043255C"/>
    <w:rsid w:val="00432C30"/>
    <w:rsid w:val="004341FD"/>
    <w:rsid w:val="00445393"/>
    <w:rsid w:val="00445531"/>
    <w:rsid w:val="00455136"/>
    <w:rsid w:val="00463839"/>
    <w:rsid w:val="00464726"/>
    <w:rsid w:val="004A4961"/>
    <w:rsid w:val="004B555C"/>
    <w:rsid w:val="004B58D7"/>
    <w:rsid w:val="004C0558"/>
    <w:rsid w:val="004D11E0"/>
    <w:rsid w:val="004F4000"/>
    <w:rsid w:val="004F4035"/>
    <w:rsid w:val="00504994"/>
    <w:rsid w:val="00507122"/>
    <w:rsid w:val="005363E9"/>
    <w:rsid w:val="00544CFD"/>
    <w:rsid w:val="00555214"/>
    <w:rsid w:val="00557A01"/>
    <w:rsid w:val="0058183A"/>
    <w:rsid w:val="00585400"/>
    <w:rsid w:val="00595469"/>
    <w:rsid w:val="00597DBD"/>
    <w:rsid w:val="005C116F"/>
    <w:rsid w:val="005D039E"/>
    <w:rsid w:val="005D344C"/>
    <w:rsid w:val="005F704F"/>
    <w:rsid w:val="0060538E"/>
    <w:rsid w:val="006145D3"/>
    <w:rsid w:val="0061615C"/>
    <w:rsid w:val="00627CF3"/>
    <w:rsid w:val="006319A4"/>
    <w:rsid w:val="006326D0"/>
    <w:rsid w:val="00635425"/>
    <w:rsid w:val="00637B6C"/>
    <w:rsid w:val="00644F1D"/>
    <w:rsid w:val="00650435"/>
    <w:rsid w:val="00651AEE"/>
    <w:rsid w:val="00653465"/>
    <w:rsid w:val="006567EB"/>
    <w:rsid w:val="006617DF"/>
    <w:rsid w:val="0067145F"/>
    <w:rsid w:val="006765B2"/>
    <w:rsid w:val="006B1930"/>
    <w:rsid w:val="006C13C8"/>
    <w:rsid w:val="006C54DB"/>
    <w:rsid w:val="006D48C3"/>
    <w:rsid w:val="006D59E3"/>
    <w:rsid w:val="006E015E"/>
    <w:rsid w:val="006E73C2"/>
    <w:rsid w:val="006F0CC0"/>
    <w:rsid w:val="006F14C9"/>
    <w:rsid w:val="006F2BA3"/>
    <w:rsid w:val="006F77DD"/>
    <w:rsid w:val="00713251"/>
    <w:rsid w:val="00713ED4"/>
    <w:rsid w:val="007151A8"/>
    <w:rsid w:val="00717C33"/>
    <w:rsid w:val="00746FAC"/>
    <w:rsid w:val="0074798F"/>
    <w:rsid w:val="00752661"/>
    <w:rsid w:val="00752CFD"/>
    <w:rsid w:val="007627C1"/>
    <w:rsid w:val="00772395"/>
    <w:rsid w:val="007764E5"/>
    <w:rsid w:val="00777F3F"/>
    <w:rsid w:val="00780E2F"/>
    <w:rsid w:val="00786CBB"/>
    <w:rsid w:val="0079004D"/>
    <w:rsid w:val="007935CD"/>
    <w:rsid w:val="00793F01"/>
    <w:rsid w:val="007B7972"/>
    <w:rsid w:val="007C0543"/>
    <w:rsid w:val="007C1AE1"/>
    <w:rsid w:val="007D2A9E"/>
    <w:rsid w:val="007D3A2F"/>
    <w:rsid w:val="007E5B4C"/>
    <w:rsid w:val="007F74C5"/>
    <w:rsid w:val="00801BF3"/>
    <w:rsid w:val="008038F9"/>
    <w:rsid w:val="008107F9"/>
    <w:rsid w:val="00823E14"/>
    <w:rsid w:val="0083194A"/>
    <w:rsid w:val="00850712"/>
    <w:rsid w:val="00851D7F"/>
    <w:rsid w:val="00851F9F"/>
    <w:rsid w:val="00863E05"/>
    <w:rsid w:val="008700B8"/>
    <w:rsid w:val="00875580"/>
    <w:rsid w:val="00875C26"/>
    <w:rsid w:val="00877111"/>
    <w:rsid w:val="008C5C2A"/>
    <w:rsid w:val="008D0DA4"/>
    <w:rsid w:val="008D7E91"/>
    <w:rsid w:val="008F3639"/>
    <w:rsid w:val="008F6406"/>
    <w:rsid w:val="00900444"/>
    <w:rsid w:val="00901566"/>
    <w:rsid w:val="009051FC"/>
    <w:rsid w:val="0091334B"/>
    <w:rsid w:val="00930942"/>
    <w:rsid w:val="00931159"/>
    <w:rsid w:val="00933599"/>
    <w:rsid w:val="009424C4"/>
    <w:rsid w:val="009473D5"/>
    <w:rsid w:val="009625A2"/>
    <w:rsid w:val="00967AF6"/>
    <w:rsid w:val="00967F3C"/>
    <w:rsid w:val="00972985"/>
    <w:rsid w:val="0097408F"/>
    <w:rsid w:val="009763FB"/>
    <w:rsid w:val="00977D89"/>
    <w:rsid w:val="0098147C"/>
    <w:rsid w:val="009835C2"/>
    <w:rsid w:val="009869D9"/>
    <w:rsid w:val="009870DC"/>
    <w:rsid w:val="009871FE"/>
    <w:rsid w:val="00991B8D"/>
    <w:rsid w:val="00996383"/>
    <w:rsid w:val="00996493"/>
    <w:rsid w:val="00996E74"/>
    <w:rsid w:val="00997B1D"/>
    <w:rsid w:val="009B04DE"/>
    <w:rsid w:val="009B4240"/>
    <w:rsid w:val="009C3DE4"/>
    <w:rsid w:val="009D6DB2"/>
    <w:rsid w:val="009E1D93"/>
    <w:rsid w:val="00A11229"/>
    <w:rsid w:val="00A236C1"/>
    <w:rsid w:val="00A23F0B"/>
    <w:rsid w:val="00A27BAC"/>
    <w:rsid w:val="00A31EF8"/>
    <w:rsid w:val="00A351D3"/>
    <w:rsid w:val="00A52183"/>
    <w:rsid w:val="00A5567D"/>
    <w:rsid w:val="00A631AC"/>
    <w:rsid w:val="00A7376A"/>
    <w:rsid w:val="00A762D2"/>
    <w:rsid w:val="00A82351"/>
    <w:rsid w:val="00A85BED"/>
    <w:rsid w:val="00A97C62"/>
    <w:rsid w:val="00AA0C9C"/>
    <w:rsid w:val="00AC6E6A"/>
    <w:rsid w:val="00AE7D09"/>
    <w:rsid w:val="00AE7DF4"/>
    <w:rsid w:val="00AF027E"/>
    <w:rsid w:val="00AF530C"/>
    <w:rsid w:val="00AF70EF"/>
    <w:rsid w:val="00AF7E2F"/>
    <w:rsid w:val="00B00FC4"/>
    <w:rsid w:val="00B00FCD"/>
    <w:rsid w:val="00B033FB"/>
    <w:rsid w:val="00B03872"/>
    <w:rsid w:val="00B11A74"/>
    <w:rsid w:val="00B1559C"/>
    <w:rsid w:val="00B160EE"/>
    <w:rsid w:val="00B255DA"/>
    <w:rsid w:val="00B341F7"/>
    <w:rsid w:val="00B46236"/>
    <w:rsid w:val="00B52C66"/>
    <w:rsid w:val="00B53E41"/>
    <w:rsid w:val="00B55B77"/>
    <w:rsid w:val="00B601DF"/>
    <w:rsid w:val="00B67B1D"/>
    <w:rsid w:val="00B73D9D"/>
    <w:rsid w:val="00B741E7"/>
    <w:rsid w:val="00B75C98"/>
    <w:rsid w:val="00B76189"/>
    <w:rsid w:val="00B80021"/>
    <w:rsid w:val="00B80CEB"/>
    <w:rsid w:val="00B841AE"/>
    <w:rsid w:val="00B8499D"/>
    <w:rsid w:val="00B90E2E"/>
    <w:rsid w:val="00B941FB"/>
    <w:rsid w:val="00BA0EF1"/>
    <w:rsid w:val="00BA3113"/>
    <w:rsid w:val="00BB017A"/>
    <w:rsid w:val="00BB7276"/>
    <w:rsid w:val="00BB7455"/>
    <w:rsid w:val="00BC35DC"/>
    <w:rsid w:val="00BE173C"/>
    <w:rsid w:val="00BE4140"/>
    <w:rsid w:val="00BE4675"/>
    <w:rsid w:val="00BE5B71"/>
    <w:rsid w:val="00BE6148"/>
    <w:rsid w:val="00BF40C1"/>
    <w:rsid w:val="00BF43E6"/>
    <w:rsid w:val="00BF4AEF"/>
    <w:rsid w:val="00BF6E03"/>
    <w:rsid w:val="00BF7A63"/>
    <w:rsid w:val="00C00D2F"/>
    <w:rsid w:val="00C0105C"/>
    <w:rsid w:val="00C058EA"/>
    <w:rsid w:val="00C07B70"/>
    <w:rsid w:val="00C10238"/>
    <w:rsid w:val="00C241D5"/>
    <w:rsid w:val="00C2458F"/>
    <w:rsid w:val="00C24C80"/>
    <w:rsid w:val="00C25338"/>
    <w:rsid w:val="00C43C86"/>
    <w:rsid w:val="00C604DB"/>
    <w:rsid w:val="00C6081A"/>
    <w:rsid w:val="00C66DB6"/>
    <w:rsid w:val="00C67800"/>
    <w:rsid w:val="00C70AD0"/>
    <w:rsid w:val="00C71163"/>
    <w:rsid w:val="00C926E9"/>
    <w:rsid w:val="00CA027B"/>
    <w:rsid w:val="00CA2411"/>
    <w:rsid w:val="00CB0E40"/>
    <w:rsid w:val="00CB201C"/>
    <w:rsid w:val="00CB73CA"/>
    <w:rsid w:val="00CC7DF9"/>
    <w:rsid w:val="00CD2715"/>
    <w:rsid w:val="00CE093F"/>
    <w:rsid w:val="00CF40A6"/>
    <w:rsid w:val="00CF4BFB"/>
    <w:rsid w:val="00CF79E2"/>
    <w:rsid w:val="00D13814"/>
    <w:rsid w:val="00D21B55"/>
    <w:rsid w:val="00D23EED"/>
    <w:rsid w:val="00D310AE"/>
    <w:rsid w:val="00D354DA"/>
    <w:rsid w:val="00D40163"/>
    <w:rsid w:val="00D468E6"/>
    <w:rsid w:val="00D46E4F"/>
    <w:rsid w:val="00D56780"/>
    <w:rsid w:val="00D60609"/>
    <w:rsid w:val="00D60B56"/>
    <w:rsid w:val="00D63DFD"/>
    <w:rsid w:val="00D800F1"/>
    <w:rsid w:val="00D81815"/>
    <w:rsid w:val="00D940BC"/>
    <w:rsid w:val="00D97C42"/>
    <w:rsid w:val="00DA0E48"/>
    <w:rsid w:val="00DA1DC4"/>
    <w:rsid w:val="00DA5449"/>
    <w:rsid w:val="00DA5E05"/>
    <w:rsid w:val="00DA7116"/>
    <w:rsid w:val="00DB48AE"/>
    <w:rsid w:val="00DC2D25"/>
    <w:rsid w:val="00DC3CED"/>
    <w:rsid w:val="00DD5D4D"/>
    <w:rsid w:val="00DF7B06"/>
    <w:rsid w:val="00E056AF"/>
    <w:rsid w:val="00E078F0"/>
    <w:rsid w:val="00E10541"/>
    <w:rsid w:val="00E17CB0"/>
    <w:rsid w:val="00E24922"/>
    <w:rsid w:val="00E27659"/>
    <w:rsid w:val="00E33375"/>
    <w:rsid w:val="00E33CF2"/>
    <w:rsid w:val="00E44144"/>
    <w:rsid w:val="00E47C61"/>
    <w:rsid w:val="00E50996"/>
    <w:rsid w:val="00E53A87"/>
    <w:rsid w:val="00E54F3D"/>
    <w:rsid w:val="00E55DC7"/>
    <w:rsid w:val="00E6285D"/>
    <w:rsid w:val="00E630D6"/>
    <w:rsid w:val="00E63BC9"/>
    <w:rsid w:val="00E659D6"/>
    <w:rsid w:val="00E74794"/>
    <w:rsid w:val="00E95E3F"/>
    <w:rsid w:val="00EA50FA"/>
    <w:rsid w:val="00EB4D7E"/>
    <w:rsid w:val="00EB7EF8"/>
    <w:rsid w:val="00ED00E6"/>
    <w:rsid w:val="00ED1462"/>
    <w:rsid w:val="00ED2631"/>
    <w:rsid w:val="00ED391E"/>
    <w:rsid w:val="00ED5D9B"/>
    <w:rsid w:val="00EE04C0"/>
    <w:rsid w:val="00EE2202"/>
    <w:rsid w:val="00EE5496"/>
    <w:rsid w:val="00EF04E9"/>
    <w:rsid w:val="00EF348F"/>
    <w:rsid w:val="00EF4519"/>
    <w:rsid w:val="00F01683"/>
    <w:rsid w:val="00F0259A"/>
    <w:rsid w:val="00F06500"/>
    <w:rsid w:val="00F13EDC"/>
    <w:rsid w:val="00F14995"/>
    <w:rsid w:val="00F23817"/>
    <w:rsid w:val="00F31193"/>
    <w:rsid w:val="00F34851"/>
    <w:rsid w:val="00F40051"/>
    <w:rsid w:val="00F44B75"/>
    <w:rsid w:val="00F55E4C"/>
    <w:rsid w:val="00F57E93"/>
    <w:rsid w:val="00F67A87"/>
    <w:rsid w:val="00F725BB"/>
    <w:rsid w:val="00F8618F"/>
    <w:rsid w:val="00F86C47"/>
    <w:rsid w:val="00F93D4A"/>
    <w:rsid w:val="00FA2A12"/>
    <w:rsid w:val="00FA5AD0"/>
    <w:rsid w:val="00FA72D4"/>
    <w:rsid w:val="00FA7B34"/>
    <w:rsid w:val="00FB691E"/>
    <w:rsid w:val="00FC034B"/>
    <w:rsid w:val="00FC5744"/>
    <w:rsid w:val="00FD152C"/>
    <w:rsid w:val="00FD25CD"/>
    <w:rsid w:val="00FE49DD"/>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55AEF2F8-8203-4675-A5C7-8676447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BB66-90DF-40A9-AF9A-4F5E05DC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dc:creator>
  <cp:keywords/>
  <dc:description/>
  <cp:lastModifiedBy>Al TP4F</cp:lastModifiedBy>
  <cp:revision>3</cp:revision>
  <dcterms:created xsi:type="dcterms:W3CDTF">2017-12-19T16:03:00Z</dcterms:created>
  <dcterms:modified xsi:type="dcterms:W3CDTF">2017-12-19T16:06:00Z</dcterms:modified>
</cp:coreProperties>
</file>